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5306D" w14:textId="77D9B7ED" w:rsidR="003A51B0" w:rsidRDefault="003A51B0" w:rsidP="003A51B0">
      <w:pPr>
        <w:pStyle w:val="MMU1"/>
      </w:pPr>
      <w:bookmarkStart w:id="0" w:name="_GoBack"/>
      <w:bookmarkEnd w:id="0"/>
      <w:r>
        <w:t>Leoni erfüllt Prognose 2015 und gibt Ausblick auf 2016 bekannt</w:t>
      </w:r>
    </w:p>
    <w:p w14:paraId="767204FE" w14:textId="77777777" w:rsidR="003A51B0" w:rsidRPr="00441012" w:rsidRDefault="003A51B0" w:rsidP="003A51B0">
      <w:pPr>
        <w:pStyle w:val="MMU1"/>
      </w:pPr>
    </w:p>
    <w:p w14:paraId="36E55C45" w14:textId="2043736A" w:rsidR="003A51B0" w:rsidRDefault="003A51B0" w:rsidP="003A51B0">
      <w:pPr>
        <w:pStyle w:val="MMFlietext"/>
      </w:pPr>
      <w:r>
        <w:t>Nürnberg</w:t>
      </w:r>
      <w:r w:rsidRPr="009A1070">
        <w:t xml:space="preserve">, </w:t>
      </w:r>
      <w:r w:rsidR="0097151B">
        <w:t>22</w:t>
      </w:r>
      <w:r>
        <w:t>. Februar</w:t>
      </w:r>
      <w:r w:rsidRPr="009A1070">
        <w:t xml:space="preserve"> 20</w:t>
      </w:r>
      <w:r>
        <w:t>16</w:t>
      </w:r>
      <w:r w:rsidRPr="009A1070">
        <w:t xml:space="preserve"> – </w:t>
      </w:r>
      <w:r w:rsidRPr="001A1CD9">
        <w:t xml:space="preserve">Die Leoni AG, Nürnberg (ISIN DE 0005408884 / WKN 540888), </w:t>
      </w:r>
      <w:r>
        <w:t xml:space="preserve">hat im Geschäftsjahr 2015 nach vorläufigen Berechnungen einen Umsatz von 4,5 Mrd. Euro (Vorjahr: 4,1 Mrd. Euro) erzielt. Zuletzt hatte der </w:t>
      </w:r>
      <w:r w:rsidRPr="0099285A">
        <w:t xml:space="preserve">führende </w:t>
      </w:r>
      <w:r>
        <w:t xml:space="preserve">europäische 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 einen Wert von mindestens 4,4 Mrd. Euro erwartet. Die Einnahmen waren durch Wechselkurseffekte positiv beeinflusst.</w:t>
      </w:r>
    </w:p>
    <w:p w14:paraId="18118FF2" w14:textId="39D1F4BD" w:rsidR="003A51B0" w:rsidRDefault="003A51B0" w:rsidP="003A51B0">
      <w:pPr>
        <w:pStyle w:val="MMFlietext"/>
      </w:pPr>
      <w:r>
        <w:t xml:space="preserve">Das Ergebnis vor Zinsen und Steuern (EBIT) beläuft sich auf ca. 151 Mio. Euro (Vorjahr: 182,5 Mio. Euro). Bereinigt um den positiven Einmaleffekt von </w:t>
      </w:r>
      <w:r w:rsidR="0097151B">
        <w:br/>
      </w:r>
      <w:r>
        <w:t xml:space="preserve">19,6 Mio. Euro aus dem anteiligen Verkauf des Werks im chinesischen Langfang liegt das Vorsteuerergebnis leicht über dem prognostizierten Niveau von 130 Mio. Euro. </w:t>
      </w:r>
      <w:r w:rsidRPr="00430716">
        <w:t xml:space="preserve">Zum EBIT trugen die Wiring Systems Division (WSD) </w:t>
      </w:r>
      <w:r w:rsidR="0097151B">
        <w:br/>
      </w:r>
      <w:r w:rsidRPr="00430716">
        <w:t xml:space="preserve">87 Mio. Euro, wobei hier der Einmaleffekt enthalten ist, und der Unternehmensbereich Wire &amp; Cable Solutions (WCS) 64 Mio. Euro bei. Letzterer war im 4. Quartal von mehreren Sondereffekten belastet. Der Free Cashflow </w:t>
      </w:r>
      <w:r>
        <w:t xml:space="preserve">des Konzerns </w:t>
      </w:r>
      <w:r w:rsidRPr="00430716">
        <w:t xml:space="preserve">liegt </w:t>
      </w:r>
      <w:r w:rsidR="0097151B">
        <w:t xml:space="preserve">mit </w:t>
      </w:r>
      <w:r w:rsidRPr="00430716">
        <w:t xml:space="preserve">-5 Mio. Euro über dem zuletzt kommunizierten Wert von -30 Mio. Euro. </w:t>
      </w:r>
    </w:p>
    <w:p w14:paraId="500277F2" w14:textId="7C5F6A5E" w:rsidR="003A51B0" w:rsidRDefault="0076227E" w:rsidP="003A51B0">
      <w:pPr>
        <w:pStyle w:val="MMFlietext"/>
      </w:pPr>
      <w:r>
        <w:t xml:space="preserve">Für das laufende Jahr 2016 erwartet der Vorstand nach heutiger Analyse der Planzahlen </w:t>
      </w:r>
      <w:r w:rsidR="003A51B0">
        <w:t>aufgrund eingetrübter wirtschaftlicher Rahmenbedingungen einen Umsatz v</w:t>
      </w:r>
      <w:r w:rsidR="003A51B0" w:rsidRPr="00430716">
        <w:t>on 4,4 Mrd</w:t>
      </w:r>
      <w:r w:rsidR="003A51B0">
        <w:t xml:space="preserve">. Euro. Das EBIT wird sich auf </w:t>
      </w:r>
      <w:r w:rsidR="003A51B0" w:rsidRPr="0076227E">
        <w:t>105</w:t>
      </w:r>
      <w:r w:rsidR="003A51B0">
        <w:t xml:space="preserve"> Mio. Euro belaufen, wobei dieser Wert Restrukturierungskosten </w:t>
      </w:r>
      <w:r w:rsidR="0097151B">
        <w:t xml:space="preserve">von ca. 30 Mio. Euro </w:t>
      </w:r>
      <w:r>
        <w:t>enthält</w:t>
      </w:r>
      <w:r w:rsidR="003A51B0">
        <w:t>.</w:t>
      </w:r>
    </w:p>
    <w:p w14:paraId="29BD4DB1" w14:textId="688A94B2" w:rsidR="00D8040B" w:rsidRPr="00E12EA9" w:rsidRDefault="00B66462" w:rsidP="00E12EA9">
      <w:pPr>
        <w:pStyle w:val="MMFlietext"/>
      </w:pPr>
      <w:r>
        <w:t>Heute finden für Investoren/Analysten bzw. Journalisten Telefonkonferenzen statt.</w:t>
      </w:r>
      <w:r w:rsidRPr="00BA6E64">
        <w:t xml:space="preserve"> </w:t>
      </w:r>
      <w:r w:rsidR="003A51B0" w:rsidRPr="00BA6E64">
        <w:t>Eine umfassende Berichterstattung wird mit der Vorlage der endgültigen Jahreszahlen im Rahmen der Bilanzpressekonferenz sowie der Analysten- und Investorenkonferenz am 2</w:t>
      </w:r>
      <w:r w:rsidR="003A51B0">
        <w:t>3</w:t>
      </w:r>
      <w:r w:rsidR="003A51B0" w:rsidRPr="00BA6E64">
        <w:t>. März 201</w:t>
      </w:r>
      <w:r w:rsidR="003A51B0">
        <w:t xml:space="preserve">6 </w:t>
      </w:r>
      <w:r w:rsidR="003A51B0" w:rsidRPr="00BA6E64">
        <w:t>erfolgen</w:t>
      </w:r>
      <w:r>
        <w:t>.</w:t>
      </w:r>
    </w:p>
    <w:p w14:paraId="2A041F69" w14:textId="77777777" w:rsidR="00E12EA9" w:rsidRDefault="00E12EA9">
      <w:pPr>
        <w:rPr>
          <w:rFonts w:ascii="Arial" w:hAnsi="Arial" w:cs="Arial"/>
          <w:b/>
          <w:color w:val="112E6B"/>
          <w:sz w:val="20"/>
          <w:szCs w:val="20"/>
        </w:rPr>
      </w:pPr>
      <w:r>
        <w:br w:type="page"/>
      </w:r>
    </w:p>
    <w:p w14:paraId="317B2BFF" w14:textId="27776255" w:rsidR="00A312C8" w:rsidRPr="006E4BF8" w:rsidRDefault="00441963" w:rsidP="006F3DB2">
      <w:pPr>
        <w:pStyle w:val="MMKurzprofilberschrift"/>
        <w:tabs>
          <w:tab w:val="left" w:pos="3544"/>
        </w:tabs>
        <w:ind w:right="1427"/>
      </w:pPr>
      <w:r w:rsidRPr="006D36F9">
        <w:lastRenderedPageBreak/>
        <w:t xml:space="preserve">Ansprechpartner für </w:t>
      </w:r>
      <w:r w:rsidR="0061798D" w:rsidRPr="006D36F9">
        <w:t>Journalisten</w:t>
      </w:r>
      <w:r w:rsidR="006F3DB2">
        <w:tab/>
        <w:t>A</w:t>
      </w:r>
      <w:r w:rsidR="00A312C8">
        <w:t>nsprechpartner für Analysten und Investoren</w:t>
      </w:r>
    </w:p>
    <w:p w14:paraId="5D53ACA1" w14:textId="30245612" w:rsidR="00A312C8" w:rsidRDefault="004254F3" w:rsidP="006F3DB2">
      <w:pPr>
        <w:pStyle w:val="MMKurzprofil"/>
        <w:tabs>
          <w:tab w:val="clear" w:pos="8505"/>
          <w:tab w:val="left" w:pos="3544"/>
        </w:tabs>
      </w:pPr>
      <w:r>
        <w:t>Sven Schmidt</w:t>
      </w:r>
      <w:r w:rsidR="00B5358F">
        <w:t xml:space="preserve"> </w:t>
      </w:r>
      <w:r w:rsidR="006F3DB2">
        <w:tab/>
      </w:r>
      <w:r w:rsidR="006B3F26">
        <w:t xml:space="preserve">Frank Steinhart </w:t>
      </w:r>
      <w:r>
        <w:t xml:space="preserve"> / Susanne Kertz</w:t>
      </w:r>
    </w:p>
    <w:p w14:paraId="6E1271E7" w14:textId="6E7796BB" w:rsidR="00A312C8" w:rsidRPr="00A312C8" w:rsidRDefault="00B5358F" w:rsidP="006F3DB2">
      <w:pPr>
        <w:pStyle w:val="MMKurzprofil"/>
        <w:tabs>
          <w:tab w:val="clear" w:pos="8505"/>
          <w:tab w:val="left" w:pos="3544"/>
        </w:tabs>
        <w:rPr>
          <w:lang w:val="en-US"/>
        </w:rPr>
      </w:pPr>
      <w:r>
        <w:rPr>
          <w:lang w:val="en-US"/>
        </w:rPr>
        <w:t>Corporate Communications</w:t>
      </w:r>
      <w:r w:rsidR="00076D76">
        <w:rPr>
          <w:lang w:val="en-US"/>
        </w:rPr>
        <w:tab/>
      </w:r>
      <w:r w:rsidR="006F3DB2">
        <w:rPr>
          <w:lang w:val="en-US"/>
        </w:rPr>
        <w:t>C</w:t>
      </w:r>
      <w:r w:rsidR="00A312C8" w:rsidRPr="00A312C8">
        <w:rPr>
          <w:lang w:val="en-US"/>
        </w:rPr>
        <w:t>orporate Investor Relations</w:t>
      </w:r>
    </w:p>
    <w:p w14:paraId="54A8ADD1" w14:textId="451E1CC4" w:rsidR="00A312C8" w:rsidRPr="002035FB" w:rsidRDefault="008F5F48" w:rsidP="006F3DB2">
      <w:pPr>
        <w:pStyle w:val="MMKurzprofil"/>
        <w:tabs>
          <w:tab w:val="clear" w:pos="8505"/>
          <w:tab w:val="left" w:pos="851"/>
          <w:tab w:val="left" w:pos="3544"/>
        </w:tabs>
        <w:rPr>
          <w:lang w:val="en-US"/>
        </w:rPr>
      </w:pPr>
      <w:r w:rsidRPr="002035FB">
        <w:rPr>
          <w:lang w:val="en-US"/>
        </w:rPr>
        <w:t>Telefon</w:t>
      </w:r>
      <w:r w:rsidR="006D36F9" w:rsidRPr="002035FB">
        <w:rPr>
          <w:lang w:val="en-US"/>
        </w:rPr>
        <w:tab/>
      </w:r>
      <w:r w:rsidRPr="002035FB">
        <w:rPr>
          <w:lang w:val="en-US"/>
        </w:rPr>
        <w:t>+49 (0)911-2023-</w:t>
      </w:r>
      <w:r w:rsidR="004254F3" w:rsidRPr="002035FB">
        <w:rPr>
          <w:lang w:val="en-US"/>
        </w:rPr>
        <w:t>467</w:t>
      </w:r>
      <w:r w:rsidR="006F3DB2" w:rsidRPr="002035FB">
        <w:rPr>
          <w:lang w:val="en-US"/>
        </w:rPr>
        <w:tab/>
      </w:r>
      <w:r w:rsidR="00A312C8" w:rsidRPr="002035FB">
        <w:rPr>
          <w:lang w:val="en-US"/>
        </w:rPr>
        <w:t>Telefon</w:t>
      </w:r>
      <w:r w:rsidR="00A312C8" w:rsidRPr="002035FB">
        <w:rPr>
          <w:lang w:val="en-US"/>
        </w:rPr>
        <w:tab/>
        <w:t>+49 (0)911-2023-</w:t>
      </w:r>
      <w:r w:rsidR="006B3F26" w:rsidRPr="002035FB">
        <w:rPr>
          <w:lang w:val="en-US"/>
        </w:rPr>
        <w:t>203</w:t>
      </w:r>
      <w:r w:rsidR="00A11157" w:rsidRPr="002035FB">
        <w:rPr>
          <w:lang w:val="en-US"/>
        </w:rPr>
        <w:t>/274</w:t>
      </w:r>
    </w:p>
    <w:p w14:paraId="6621115A" w14:textId="77777777" w:rsidR="00A312C8" w:rsidRDefault="008F5F48" w:rsidP="006F3DB2">
      <w:pPr>
        <w:pStyle w:val="MMKurzprofil"/>
        <w:tabs>
          <w:tab w:val="clear" w:pos="8505"/>
          <w:tab w:val="left" w:pos="851"/>
          <w:tab w:val="left" w:pos="3544"/>
        </w:tabs>
      </w:pPr>
      <w:r w:rsidRPr="006D36F9">
        <w:t>Telefax</w:t>
      </w:r>
      <w:r w:rsidRPr="006D36F9">
        <w:tab/>
        <w:t>+49 (0)911-2023-231</w:t>
      </w:r>
      <w:r w:rsidR="006F3DB2">
        <w:tab/>
      </w:r>
      <w:r w:rsidR="00A312C8">
        <w:t>Telefax</w:t>
      </w:r>
      <w:r w:rsidR="00A312C8">
        <w:tab/>
        <w:t>+49 (0)911-2023-209</w:t>
      </w:r>
    </w:p>
    <w:p w14:paraId="1DA38F27" w14:textId="77777777" w:rsidR="006F3DB2" w:rsidRPr="00A312C8" w:rsidRDefault="008F5F48" w:rsidP="006F3DB2">
      <w:pPr>
        <w:pStyle w:val="MMKurzprofil"/>
        <w:tabs>
          <w:tab w:val="clear" w:pos="8505"/>
          <w:tab w:val="left" w:pos="851"/>
          <w:tab w:val="left" w:pos="3544"/>
        </w:tabs>
      </w:pPr>
      <w:r w:rsidRPr="006D36F9">
        <w:t>E-Mail</w:t>
      </w:r>
      <w:r w:rsidRPr="006D36F9">
        <w:tab/>
      </w:r>
      <w:hyperlink r:id="rId9" w:history="1">
        <w:r w:rsidR="00ED1040" w:rsidRPr="006D36F9">
          <w:rPr>
            <w:rStyle w:val="Hyperlink"/>
          </w:rPr>
          <w:t>presse@leoni.com</w:t>
        </w:r>
      </w:hyperlink>
      <w:r w:rsidR="006F3DB2">
        <w:rPr>
          <w:rStyle w:val="Hyperlink"/>
          <w:u w:val="none"/>
        </w:rPr>
        <w:tab/>
      </w:r>
      <w:r w:rsidR="00A312C8">
        <w:t>E-Mail</w:t>
      </w:r>
      <w:r w:rsidR="00A312C8">
        <w:tab/>
      </w:r>
      <w:hyperlink r:id="rId10" w:history="1">
        <w:r w:rsidR="00A312C8" w:rsidRPr="008E78D9">
          <w:rPr>
            <w:rStyle w:val="Hyperlink"/>
          </w:rPr>
          <w:t>invest@leoni.com</w:t>
        </w:r>
      </w:hyperlink>
    </w:p>
    <w:sectPr w:rsidR="006F3DB2" w:rsidRPr="00A312C8" w:rsidSect="0047150D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977" w:right="833" w:bottom="1418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9E5A9" w14:textId="77777777" w:rsidR="00CD0DAF" w:rsidRPr="00A44C71" w:rsidRDefault="00CD0DAF">
      <w:pPr>
        <w:rPr>
          <w:sz w:val="16"/>
        </w:rPr>
      </w:pPr>
      <w:r>
        <w:separator/>
      </w:r>
    </w:p>
  </w:endnote>
  <w:endnote w:type="continuationSeparator" w:id="0">
    <w:p w14:paraId="7C24A585" w14:textId="77777777" w:rsidR="00CD0DAF" w:rsidRPr="00A44C71" w:rsidRDefault="00CD0DAF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C9D3D" w14:textId="52B1802A" w:rsidR="006B3F26" w:rsidRPr="006D36F9" w:rsidRDefault="006B3F26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sz w:val="12"/>
        <w:szCs w:val="14"/>
      </w:rPr>
    </w:pPr>
    <w:r w:rsidRPr="006D36F9">
      <w:rPr>
        <w:rFonts w:ascii="Arial" w:hAnsi="Arial" w:cs="Arial"/>
        <w:i/>
        <w:sz w:val="16"/>
        <w:szCs w:val="16"/>
      </w:rPr>
      <w:t xml:space="preserve">Seite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F3178C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F3178C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Fonts w:ascii="Arial" w:hAnsi="Arial" w:cs="Arial"/>
        <w:b/>
        <w:color w:val="004089"/>
        <w:sz w:val="12"/>
        <w:szCs w:val="14"/>
      </w:rPr>
      <w:tab/>
    </w:r>
  </w:p>
  <w:p w14:paraId="38892858" w14:textId="77777777" w:rsidR="006B3F26" w:rsidRPr="009F6805" w:rsidRDefault="006B3F26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1F81A" w14:textId="7AAD60FC" w:rsidR="006B3F26" w:rsidRDefault="006B3F26" w:rsidP="003E300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BEB44" w14:textId="77777777" w:rsidR="00CD0DAF" w:rsidRPr="00A44C71" w:rsidRDefault="00CD0DAF">
      <w:pPr>
        <w:rPr>
          <w:sz w:val="16"/>
        </w:rPr>
      </w:pPr>
      <w:r>
        <w:separator/>
      </w:r>
    </w:p>
  </w:footnote>
  <w:footnote w:type="continuationSeparator" w:id="0">
    <w:p w14:paraId="6DA9DCB3" w14:textId="77777777" w:rsidR="00CD0DAF" w:rsidRPr="00A44C71" w:rsidRDefault="00CD0DAF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3DD6" w14:textId="4F7924ED"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5FF3A0C" w14:textId="77777777"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6B62A936" w14:textId="77777777"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728" behindDoc="0" locked="1" layoutInCell="1" allowOverlap="0" wp14:anchorId="564E7CDB" wp14:editId="1C18B4DA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5" name="Bild 2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026811" w14:textId="4735D46A" w:rsidR="006B3F26" w:rsidRPr="006D36F9" w:rsidRDefault="006B3F26" w:rsidP="00EE3329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  <w:r w:rsidRPr="004250AA">
      <w:rPr>
        <w:rFonts w:ascii="Arial" w:hAnsi="Arial" w:cs="Arial"/>
        <w:b/>
        <w:sz w:val="20"/>
        <w:szCs w:val="20"/>
      </w:rPr>
      <w:t xml:space="preserve">AD HOC MELDUNG NACH §15 WPHG </w:t>
    </w:r>
    <w:r>
      <w:rPr>
        <w:rFonts w:ascii="Arial" w:hAnsi="Arial" w:cs="Arial"/>
        <w:b/>
        <w:sz w:val="20"/>
        <w:szCs w:val="20"/>
      </w:rPr>
      <w:br/>
      <w:t xml:space="preserve">– </w:t>
    </w:r>
    <w:r w:rsidRPr="00BC29E1">
      <w:rPr>
        <w:rFonts w:ascii="Arial" w:hAnsi="Arial" w:cs="Arial"/>
        <w:b/>
        <w:sz w:val="20"/>
        <w:szCs w:val="20"/>
      </w:rPr>
      <w:t>PROGNOSE</w:t>
    </w:r>
    <w:r>
      <w:rPr>
        <w:rFonts w:ascii="Arial" w:hAnsi="Arial" w:cs="Arial"/>
        <w:b/>
        <w:sz w:val="20"/>
        <w:szCs w:val="20"/>
      </w:rPr>
      <w:t xml:space="preserve"> – </w:t>
    </w:r>
  </w:p>
  <w:p w14:paraId="4E5F19EF" w14:textId="04036A09"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172C3C9" w14:textId="1830BCC3"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ACDC752" w14:textId="0A8B1B47"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C1D38" w14:textId="77777777"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14:paraId="7EF9C8D4" w14:textId="77777777"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14:paraId="4F9A705D" w14:textId="77777777"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14:paraId="72D589A8" w14:textId="77777777"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14:paraId="050EE520" w14:textId="77777777"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0" wp14:anchorId="7ADEDA1F" wp14:editId="5262C9AD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6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78B01A" w14:textId="77777777"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14:paraId="5C08A71E" w14:textId="77777777"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14:paraId="53000349" w14:textId="77777777"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14:paraId="428AFC1C" w14:textId="77777777"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14:paraId="68F689EC" w14:textId="77777777"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14:paraId="55161513" w14:textId="77777777"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Leoni_ad-hoc_EU-Kartellverfahren_DE_v1_Anmerkungen GL"/>
    <w:docVar w:name="DokumentenNummerVersion" w:val="1881345101"/>
  </w:docVars>
  <w:rsids>
    <w:rsidRoot w:val="007C3759"/>
    <w:rsid w:val="0000605B"/>
    <w:rsid w:val="00006440"/>
    <w:rsid w:val="000079E4"/>
    <w:rsid w:val="00011EE5"/>
    <w:rsid w:val="00013A64"/>
    <w:rsid w:val="0002408F"/>
    <w:rsid w:val="000241CE"/>
    <w:rsid w:val="00025E7D"/>
    <w:rsid w:val="00025ED3"/>
    <w:rsid w:val="000343CF"/>
    <w:rsid w:val="00036ED4"/>
    <w:rsid w:val="000453F9"/>
    <w:rsid w:val="0004631E"/>
    <w:rsid w:val="00052196"/>
    <w:rsid w:val="000564ED"/>
    <w:rsid w:val="00056E0C"/>
    <w:rsid w:val="0006031D"/>
    <w:rsid w:val="00076D76"/>
    <w:rsid w:val="00090CB6"/>
    <w:rsid w:val="000A0822"/>
    <w:rsid w:val="000A14FC"/>
    <w:rsid w:val="000A32BC"/>
    <w:rsid w:val="000A3DAD"/>
    <w:rsid w:val="000A46C9"/>
    <w:rsid w:val="000A4907"/>
    <w:rsid w:val="000A7B89"/>
    <w:rsid w:val="000B350C"/>
    <w:rsid w:val="000B3BF8"/>
    <w:rsid w:val="000B5865"/>
    <w:rsid w:val="000C02B1"/>
    <w:rsid w:val="000C4F36"/>
    <w:rsid w:val="000E6946"/>
    <w:rsid w:val="000F2DC6"/>
    <w:rsid w:val="00101416"/>
    <w:rsid w:val="00102158"/>
    <w:rsid w:val="0010427E"/>
    <w:rsid w:val="00110188"/>
    <w:rsid w:val="00110484"/>
    <w:rsid w:val="001136AD"/>
    <w:rsid w:val="001214F9"/>
    <w:rsid w:val="00123771"/>
    <w:rsid w:val="00123B76"/>
    <w:rsid w:val="00130F82"/>
    <w:rsid w:val="00132055"/>
    <w:rsid w:val="00132B87"/>
    <w:rsid w:val="00134E77"/>
    <w:rsid w:val="001375AA"/>
    <w:rsid w:val="001449D1"/>
    <w:rsid w:val="001454B6"/>
    <w:rsid w:val="00152D54"/>
    <w:rsid w:val="00157C54"/>
    <w:rsid w:val="0017126C"/>
    <w:rsid w:val="00172DBF"/>
    <w:rsid w:val="001734DC"/>
    <w:rsid w:val="00184530"/>
    <w:rsid w:val="0018564D"/>
    <w:rsid w:val="00187032"/>
    <w:rsid w:val="00192F73"/>
    <w:rsid w:val="001A0FF1"/>
    <w:rsid w:val="001A1ABA"/>
    <w:rsid w:val="001A1CD9"/>
    <w:rsid w:val="001A26F1"/>
    <w:rsid w:val="001B45E3"/>
    <w:rsid w:val="001B621B"/>
    <w:rsid w:val="001C0CC3"/>
    <w:rsid w:val="001C7543"/>
    <w:rsid w:val="001D04BB"/>
    <w:rsid w:val="001D1868"/>
    <w:rsid w:val="001D2CDB"/>
    <w:rsid w:val="001D6497"/>
    <w:rsid w:val="001F0540"/>
    <w:rsid w:val="00200D64"/>
    <w:rsid w:val="002035FB"/>
    <w:rsid w:val="00207FC6"/>
    <w:rsid w:val="00211D05"/>
    <w:rsid w:val="00212E0D"/>
    <w:rsid w:val="00216AA0"/>
    <w:rsid w:val="00240866"/>
    <w:rsid w:val="00243648"/>
    <w:rsid w:val="002458A0"/>
    <w:rsid w:val="00245C9E"/>
    <w:rsid w:val="00260A78"/>
    <w:rsid w:val="002630D8"/>
    <w:rsid w:val="00264325"/>
    <w:rsid w:val="0027730E"/>
    <w:rsid w:val="002876AA"/>
    <w:rsid w:val="00292BA8"/>
    <w:rsid w:val="00293FEE"/>
    <w:rsid w:val="002956A9"/>
    <w:rsid w:val="0029603C"/>
    <w:rsid w:val="002A528E"/>
    <w:rsid w:val="002B32D3"/>
    <w:rsid w:val="002B7AC7"/>
    <w:rsid w:val="002B7BFA"/>
    <w:rsid w:val="002C118D"/>
    <w:rsid w:val="002C571F"/>
    <w:rsid w:val="002C594F"/>
    <w:rsid w:val="002D3E84"/>
    <w:rsid w:val="002D58EB"/>
    <w:rsid w:val="002E1FE6"/>
    <w:rsid w:val="002E65A4"/>
    <w:rsid w:val="002F413B"/>
    <w:rsid w:val="003020EC"/>
    <w:rsid w:val="003118F1"/>
    <w:rsid w:val="003126D5"/>
    <w:rsid w:val="003174A1"/>
    <w:rsid w:val="003376D9"/>
    <w:rsid w:val="003436E8"/>
    <w:rsid w:val="00344FC6"/>
    <w:rsid w:val="00352648"/>
    <w:rsid w:val="00360B68"/>
    <w:rsid w:val="00361CF2"/>
    <w:rsid w:val="00362050"/>
    <w:rsid w:val="00364DCD"/>
    <w:rsid w:val="003705C2"/>
    <w:rsid w:val="00374762"/>
    <w:rsid w:val="00382198"/>
    <w:rsid w:val="00387A1A"/>
    <w:rsid w:val="0039132A"/>
    <w:rsid w:val="00396A46"/>
    <w:rsid w:val="0039785A"/>
    <w:rsid w:val="00397AC4"/>
    <w:rsid w:val="003A51B0"/>
    <w:rsid w:val="003B2008"/>
    <w:rsid w:val="003C4627"/>
    <w:rsid w:val="003C57F5"/>
    <w:rsid w:val="003C6AAE"/>
    <w:rsid w:val="003D2799"/>
    <w:rsid w:val="003D4095"/>
    <w:rsid w:val="003D4CAC"/>
    <w:rsid w:val="003E300E"/>
    <w:rsid w:val="003E43B4"/>
    <w:rsid w:val="003E4B96"/>
    <w:rsid w:val="003E6B38"/>
    <w:rsid w:val="003F1D77"/>
    <w:rsid w:val="003F3453"/>
    <w:rsid w:val="003F61FE"/>
    <w:rsid w:val="003F74D0"/>
    <w:rsid w:val="00404468"/>
    <w:rsid w:val="00407126"/>
    <w:rsid w:val="004250AA"/>
    <w:rsid w:val="004254F3"/>
    <w:rsid w:val="00432245"/>
    <w:rsid w:val="00441963"/>
    <w:rsid w:val="00442044"/>
    <w:rsid w:val="00450EBF"/>
    <w:rsid w:val="00451386"/>
    <w:rsid w:val="004547BF"/>
    <w:rsid w:val="00460AB5"/>
    <w:rsid w:val="00461D8F"/>
    <w:rsid w:val="0047150D"/>
    <w:rsid w:val="00473340"/>
    <w:rsid w:val="00473E7D"/>
    <w:rsid w:val="004826F0"/>
    <w:rsid w:val="00491325"/>
    <w:rsid w:val="004970C1"/>
    <w:rsid w:val="004A1653"/>
    <w:rsid w:val="004A2B6A"/>
    <w:rsid w:val="004A457B"/>
    <w:rsid w:val="004B0623"/>
    <w:rsid w:val="004B3DB8"/>
    <w:rsid w:val="004B4CC2"/>
    <w:rsid w:val="004C00FF"/>
    <w:rsid w:val="004C17BF"/>
    <w:rsid w:val="004C1F14"/>
    <w:rsid w:val="004D0942"/>
    <w:rsid w:val="004D2FCB"/>
    <w:rsid w:val="004D79A1"/>
    <w:rsid w:val="004E29FC"/>
    <w:rsid w:val="004E2BF5"/>
    <w:rsid w:val="004F038C"/>
    <w:rsid w:val="004F2266"/>
    <w:rsid w:val="004F7079"/>
    <w:rsid w:val="004F7F0B"/>
    <w:rsid w:val="00500004"/>
    <w:rsid w:val="00500B29"/>
    <w:rsid w:val="0050238C"/>
    <w:rsid w:val="005072AE"/>
    <w:rsid w:val="00507FFA"/>
    <w:rsid w:val="00516DD0"/>
    <w:rsid w:val="005228F2"/>
    <w:rsid w:val="00524F54"/>
    <w:rsid w:val="005264E7"/>
    <w:rsid w:val="00526F46"/>
    <w:rsid w:val="00533DDD"/>
    <w:rsid w:val="00533F65"/>
    <w:rsid w:val="00535007"/>
    <w:rsid w:val="005369B4"/>
    <w:rsid w:val="0054012E"/>
    <w:rsid w:val="00542D56"/>
    <w:rsid w:val="00543C34"/>
    <w:rsid w:val="005448AB"/>
    <w:rsid w:val="00566171"/>
    <w:rsid w:val="00571637"/>
    <w:rsid w:val="00577481"/>
    <w:rsid w:val="00580E97"/>
    <w:rsid w:val="005851B2"/>
    <w:rsid w:val="005878A9"/>
    <w:rsid w:val="00591A3F"/>
    <w:rsid w:val="005946F5"/>
    <w:rsid w:val="005A5477"/>
    <w:rsid w:val="005B5413"/>
    <w:rsid w:val="005C5351"/>
    <w:rsid w:val="005D4C87"/>
    <w:rsid w:val="005D550E"/>
    <w:rsid w:val="005D5D3A"/>
    <w:rsid w:val="005D63E2"/>
    <w:rsid w:val="005D7834"/>
    <w:rsid w:val="00600E53"/>
    <w:rsid w:val="00614A49"/>
    <w:rsid w:val="00617885"/>
    <w:rsid w:val="0061798D"/>
    <w:rsid w:val="00620DC2"/>
    <w:rsid w:val="00625027"/>
    <w:rsid w:val="00631945"/>
    <w:rsid w:val="00631FB1"/>
    <w:rsid w:val="00643AD2"/>
    <w:rsid w:val="006457CF"/>
    <w:rsid w:val="00652CB3"/>
    <w:rsid w:val="00654989"/>
    <w:rsid w:val="00665673"/>
    <w:rsid w:val="006656B9"/>
    <w:rsid w:val="00683EF3"/>
    <w:rsid w:val="006917B0"/>
    <w:rsid w:val="006935D3"/>
    <w:rsid w:val="006A45F2"/>
    <w:rsid w:val="006A76CA"/>
    <w:rsid w:val="006B3F26"/>
    <w:rsid w:val="006C5546"/>
    <w:rsid w:val="006C5F9F"/>
    <w:rsid w:val="006D36F9"/>
    <w:rsid w:val="006E0029"/>
    <w:rsid w:val="006E2D83"/>
    <w:rsid w:val="006E7947"/>
    <w:rsid w:val="006F2590"/>
    <w:rsid w:val="006F3DB2"/>
    <w:rsid w:val="006F435B"/>
    <w:rsid w:val="006F4393"/>
    <w:rsid w:val="006F55CE"/>
    <w:rsid w:val="006F78FE"/>
    <w:rsid w:val="00703473"/>
    <w:rsid w:val="00720539"/>
    <w:rsid w:val="00721853"/>
    <w:rsid w:val="00741DF3"/>
    <w:rsid w:val="007420F8"/>
    <w:rsid w:val="00745C97"/>
    <w:rsid w:val="007523F8"/>
    <w:rsid w:val="007562D2"/>
    <w:rsid w:val="00761531"/>
    <w:rsid w:val="0076227E"/>
    <w:rsid w:val="007648F0"/>
    <w:rsid w:val="00765E37"/>
    <w:rsid w:val="007747B6"/>
    <w:rsid w:val="00783A5E"/>
    <w:rsid w:val="007864F1"/>
    <w:rsid w:val="007A025D"/>
    <w:rsid w:val="007A3746"/>
    <w:rsid w:val="007C3759"/>
    <w:rsid w:val="007D7D60"/>
    <w:rsid w:val="007E6166"/>
    <w:rsid w:val="007F2474"/>
    <w:rsid w:val="007F2590"/>
    <w:rsid w:val="007F3212"/>
    <w:rsid w:val="007F6839"/>
    <w:rsid w:val="007F7C80"/>
    <w:rsid w:val="008041DA"/>
    <w:rsid w:val="008045E1"/>
    <w:rsid w:val="00810908"/>
    <w:rsid w:val="00821BA4"/>
    <w:rsid w:val="008233D8"/>
    <w:rsid w:val="00831FE5"/>
    <w:rsid w:val="0083522C"/>
    <w:rsid w:val="00835FD0"/>
    <w:rsid w:val="008446CD"/>
    <w:rsid w:val="00844BF7"/>
    <w:rsid w:val="0084730D"/>
    <w:rsid w:val="00865861"/>
    <w:rsid w:val="008755B8"/>
    <w:rsid w:val="008776B7"/>
    <w:rsid w:val="008920B0"/>
    <w:rsid w:val="008940D7"/>
    <w:rsid w:val="008A072B"/>
    <w:rsid w:val="008A2818"/>
    <w:rsid w:val="008B1883"/>
    <w:rsid w:val="008C1E7C"/>
    <w:rsid w:val="008C7CC2"/>
    <w:rsid w:val="008D26BA"/>
    <w:rsid w:val="008D3310"/>
    <w:rsid w:val="008D4191"/>
    <w:rsid w:val="008D4E6A"/>
    <w:rsid w:val="008D6717"/>
    <w:rsid w:val="008E05C0"/>
    <w:rsid w:val="008E729D"/>
    <w:rsid w:val="008E7760"/>
    <w:rsid w:val="008F5F48"/>
    <w:rsid w:val="00906898"/>
    <w:rsid w:val="00913052"/>
    <w:rsid w:val="00916F72"/>
    <w:rsid w:val="00930F84"/>
    <w:rsid w:val="00936962"/>
    <w:rsid w:val="00945B9E"/>
    <w:rsid w:val="00954555"/>
    <w:rsid w:val="00964107"/>
    <w:rsid w:val="00967CDB"/>
    <w:rsid w:val="00967E91"/>
    <w:rsid w:val="009714B0"/>
    <w:rsid w:val="0097151B"/>
    <w:rsid w:val="00977A5F"/>
    <w:rsid w:val="00977A87"/>
    <w:rsid w:val="0099341C"/>
    <w:rsid w:val="009935CE"/>
    <w:rsid w:val="00994AEF"/>
    <w:rsid w:val="009A1070"/>
    <w:rsid w:val="009A3A07"/>
    <w:rsid w:val="009A3F0F"/>
    <w:rsid w:val="009B48FF"/>
    <w:rsid w:val="009B564D"/>
    <w:rsid w:val="009B633A"/>
    <w:rsid w:val="009C3FBB"/>
    <w:rsid w:val="009C4465"/>
    <w:rsid w:val="009C6B13"/>
    <w:rsid w:val="009D78B3"/>
    <w:rsid w:val="009E35CB"/>
    <w:rsid w:val="009F6805"/>
    <w:rsid w:val="009F752B"/>
    <w:rsid w:val="00A1094E"/>
    <w:rsid w:val="00A11157"/>
    <w:rsid w:val="00A12538"/>
    <w:rsid w:val="00A12B82"/>
    <w:rsid w:val="00A23768"/>
    <w:rsid w:val="00A27173"/>
    <w:rsid w:val="00A2782B"/>
    <w:rsid w:val="00A312C8"/>
    <w:rsid w:val="00A33017"/>
    <w:rsid w:val="00A34AA7"/>
    <w:rsid w:val="00A371ED"/>
    <w:rsid w:val="00A414D2"/>
    <w:rsid w:val="00A46058"/>
    <w:rsid w:val="00A5414E"/>
    <w:rsid w:val="00A54DDA"/>
    <w:rsid w:val="00A6255F"/>
    <w:rsid w:val="00A634F6"/>
    <w:rsid w:val="00A66992"/>
    <w:rsid w:val="00A70106"/>
    <w:rsid w:val="00A708D7"/>
    <w:rsid w:val="00A76415"/>
    <w:rsid w:val="00A92838"/>
    <w:rsid w:val="00A9347F"/>
    <w:rsid w:val="00A949FB"/>
    <w:rsid w:val="00A96ACB"/>
    <w:rsid w:val="00AA09F4"/>
    <w:rsid w:val="00AA2A8D"/>
    <w:rsid w:val="00AA6689"/>
    <w:rsid w:val="00AA7DA0"/>
    <w:rsid w:val="00AB0C1D"/>
    <w:rsid w:val="00AC2AE0"/>
    <w:rsid w:val="00AC6376"/>
    <w:rsid w:val="00AC64D8"/>
    <w:rsid w:val="00AC7A23"/>
    <w:rsid w:val="00AD3E26"/>
    <w:rsid w:val="00AD7F55"/>
    <w:rsid w:val="00AE43B7"/>
    <w:rsid w:val="00AF03A7"/>
    <w:rsid w:val="00AF0A61"/>
    <w:rsid w:val="00AF5C2C"/>
    <w:rsid w:val="00B1340F"/>
    <w:rsid w:val="00B139E4"/>
    <w:rsid w:val="00B3107F"/>
    <w:rsid w:val="00B31541"/>
    <w:rsid w:val="00B316BA"/>
    <w:rsid w:val="00B33699"/>
    <w:rsid w:val="00B3540F"/>
    <w:rsid w:val="00B42CF4"/>
    <w:rsid w:val="00B45E40"/>
    <w:rsid w:val="00B466F2"/>
    <w:rsid w:val="00B47E5E"/>
    <w:rsid w:val="00B5358F"/>
    <w:rsid w:val="00B55911"/>
    <w:rsid w:val="00B66462"/>
    <w:rsid w:val="00B664BE"/>
    <w:rsid w:val="00B67561"/>
    <w:rsid w:val="00B70B1A"/>
    <w:rsid w:val="00B71C6F"/>
    <w:rsid w:val="00B752F9"/>
    <w:rsid w:val="00B86F5B"/>
    <w:rsid w:val="00B96DE2"/>
    <w:rsid w:val="00B977A5"/>
    <w:rsid w:val="00BA0052"/>
    <w:rsid w:val="00BB1A73"/>
    <w:rsid w:val="00BB7684"/>
    <w:rsid w:val="00BC29E1"/>
    <w:rsid w:val="00BC5FE7"/>
    <w:rsid w:val="00BC77B4"/>
    <w:rsid w:val="00BD22AC"/>
    <w:rsid w:val="00BD2643"/>
    <w:rsid w:val="00BD4058"/>
    <w:rsid w:val="00BD7EA1"/>
    <w:rsid w:val="00BE295A"/>
    <w:rsid w:val="00BE57E5"/>
    <w:rsid w:val="00BE5A22"/>
    <w:rsid w:val="00BF5681"/>
    <w:rsid w:val="00BF7DEC"/>
    <w:rsid w:val="00C03D20"/>
    <w:rsid w:val="00C108BC"/>
    <w:rsid w:val="00C11645"/>
    <w:rsid w:val="00C1516A"/>
    <w:rsid w:val="00C23D88"/>
    <w:rsid w:val="00C26D1A"/>
    <w:rsid w:val="00C40174"/>
    <w:rsid w:val="00C44E8A"/>
    <w:rsid w:val="00C4636C"/>
    <w:rsid w:val="00C511E4"/>
    <w:rsid w:val="00C51E7D"/>
    <w:rsid w:val="00C63AEE"/>
    <w:rsid w:val="00C6770A"/>
    <w:rsid w:val="00C81784"/>
    <w:rsid w:val="00C8767D"/>
    <w:rsid w:val="00C900A9"/>
    <w:rsid w:val="00C90CD4"/>
    <w:rsid w:val="00C93433"/>
    <w:rsid w:val="00C969B5"/>
    <w:rsid w:val="00C96EBA"/>
    <w:rsid w:val="00CA481B"/>
    <w:rsid w:val="00CA4B57"/>
    <w:rsid w:val="00CA7885"/>
    <w:rsid w:val="00CB75EF"/>
    <w:rsid w:val="00CC0F23"/>
    <w:rsid w:val="00CD0DAF"/>
    <w:rsid w:val="00CD76AA"/>
    <w:rsid w:val="00D009FC"/>
    <w:rsid w:val="00D01271"/>
    <w:rsid w:val="00D04407"/>
    <w:rsid w:val="00D04D8F"/>
    <w:rsid w:val="00D1225B"/>
    <w:rsid w:val="00D15735"/>
    <w:rsid w:val="00D1586F"/>
    <w:rsid w:val="00D20E78"/>
    <w:rsid w:val="00D22ED7"/>
    <w:rsid w:val="00D24428"/>
    <w:rsid w:val="00D278C4"/>
    <w:rsid w:val="00D279CB"/>
    <w:rsid w:val="00D3019A"/>
    <w:rsid w:val="00D33641"/>
    <w:rsid w:val="00D40567"/>
    <w:rsid w:val="00D41043"/>
    <w:rsid w:val="00D413F1"/>
    <w:rsid w:val="00D51DAC"/>
    <w:rsid w:val="00D550AF"/>
    <w:rsid w:val="00D55D47"/>
    <w:rsid w:val="00D60F60"/>
    <w:rsid w:val="00D61FFB"/>
    <w:rsid w:val="00D6519B"/>
    <w:rsid w:val="00D65513"/>
    <w:rsid w:val="00D738A7"/>
    <w:rsid w:val="00D74838"/>
    <w:rsid w:val="00D8040B"/>
    <w:rsid w:val="00D80DBE"/>
    <w:rsid w:val="00D812AC"/>
    <w:rsid w:val="00D87CEA"/>
    <w:rsid w:val="00D90D76"/>
    <w:rsid w:val="00D91A28"/>
    <w:rsid w:val="00D9508E"/>
    <w:rsid w:val="00DA49A1"/>
    <w:rsid w:val="00DB2E93"/>
    <w:rsid w:val="00DD0FF0"/>
    <w:rsid w:val="00DD5149"/>
    <w:rsid w:val="00DD67C1"/>
    <w:rsid w:val="00DD6CA7"/>
    <w:rsid w:val="00DE7421"/>
    <w:rsid w:val="00DF6351"/>
    <w:rsid w:val="00DF7D1A"/>
    <w:rsid w:val="00E015A6"/>
    <w:rsid w:val="00E01673"/>
    <w:rsid w:val="00E02B7A"/>
    <w:rsid w:val="00E12EA9"/>
    <w:rsid w:val="00E1490B"/>
    <w:rsid w:val="00E218ED"/>
    <w:rsid w:val="00E2445B"/>
    <w:rsid w:val="00E32B9E"/>
    <w:rsid w:val="00E33130"/>
    <w:rsid w:val="00E358C1"/>
    <w:rsid w:val="00E35E9E"/>
    <w:rsid w:val="00E37A42"/>
    <w:rsid w:val="00E45475"/>
    <w:rsid w:val="00E54DE6"/>
    <w:rsid w:val="00E60891"/>
    <w:rsid w:val="00E674FC"/>
    <w:rsid w:val="00E70168"/>
    <w:rsid w:val="00E769BE"/>
    <w:rsid w:val="00E76BA0"/>
    <w:rsid w:val="00E87AD3"/>
    <w:rsid w:val="00E90026"/>
    <w:rsid w:val="00E90D60"/>
    <w:rsid w:val="00E93051"/>
    <w:rsid w:val="00E93157"/>
    <w:rsid w:val="00EA166C"/>
    <w:rsid w:val="00EB5609"/>
    <w:rsid w:val="00EB7B7A"/>
    <w:rsid w:val="00EC0A0C"/>
    <w:rsid w:val="00EC0E74"/>
    <w:rsid w:val="00EC17DD"/>
    <w:rsid w:val="00EC6520"/>
    <w:rsid w:val="00EC75BE"/>
    <w:rsid w:val="00ED1040"/>
    <w:rsid w:val="00ED37F1"/>
    <w:rsid w:val="00ED47BD"/>
    <w:rsid w:val="00EE025B"/>
    <w:rsid w:val="00EE1E99"/>
    <w:rsid w:val="00EE3329"/>
    <w:rsid w:val="00EF61B8"/>
    <w:rsid w:val="00F02192"/>
    <w:rsid w:val="00F21EA0"/>
    <w:rsid w:val="00F27ADD"/>
    <w:rsid w:val="00F3178C"/>
    <w:rsid w:val="00F37865"/>
    <w:rsid w:val="00F41F87"/>
    <w:rsid w:val="00F4476F"/>
    <w:rsid w:val="00F47726"/>
    <w:rsid w:val="00F5051D"/>
    <w:rsid w:val="00F51816"/>
    <w:rsid w:val="00F67138"/>
    <w:rsid w:val="00F717D1"/>
    <w:rsid w:val="00F737A1"/>
    <w:rsid w:val="00F73C92"/>
    <w:rsid w:val="00F74281"/>
    <w:rsid w:val="00F77BB5"/>
    <w:rsid w:val="00F80249"/>
    <w:rsid w:val="00F81EFD"/>
    <w:rsid w:val="00F84AD8"/>
    <w:rsid w:val="00F86979"/>
    <w:rsid w:val="00F90257"/>
    <w:rsid w:val="00F91FB0"/>
    <w:rsid w:val="00F94289"/>
    <w:rsid w:val="00F955C9"/>
    <w:rsid w:val="00FC2BA4"/>
    <w:rsid w:val="00FC7765"/>
    <w:rsid w:val="00FD03D1"/>
    <w:rsid w:val="00FD1D70"/>
    <w:rsid w:val="00FD274F"/>
    <w:rsid w:val="00FE03B2"/>
    <w:rsid w:val="00FE0AC5"/>
    <w:rsid w:val="00FE3538"/>
    <w:rsid w:val="00FE4222"/>
    <w:rsid w:val="00FE66DD"/>
    <w:rsid w:val="00FF12A0"/>
    <w:rsid w:val="00FF25D9"/>
    <w:rsid w:val="00FF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0B25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qFormat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link w:val="MMU2Zchn"/>
    <w:qFormat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407126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FlietextZchn">
    <w:name w:val="MM Fließtext Zchn"/>
    <w:basedOn w:val="Absatz-Standardschriftart"/>
    <w:link w:val="MMFlietext"/>
    <w:rsid w:val="00407126"/>
    <w:rPr>
      <w:rFonts w:ascii="Arial" w:hAnsi="Arial" w:cs="Arial"/>
      <w:sz w:val="22"/>
      <w:szCs w:val="22"/>
    </w:rPr>
  </w:style>
  <w:style w:type="character" w:customStyle="1" w:styleId="MMVorspannZchn">
    <w:name w:val="MM Vorspann Zchn"/>
    <w:basedOn w:val="Absatz-Standardschriftart"/>
    <w:link w:val="MMVorspann"/>
    <w:rsid w:val="00F47726"/>
    <w:rPr>
      <w:rFonts w:ascii="Arial" w:hAnsi="Arial" w:cs="Arial"/>
      <w:b/>
      <w:bCs/>
      <w:sz w:val="22"/>
      <w:szCs w:val="22"/>
    </w:rPr>
  </w:style>
  <w:style w:type="character" w:customStyle="1" w:styleId="MMKurzprofilZchn">
    <w:name w:val="MM Kurzprofil Zchn"/>
    <w:link w:val="MMKurzprofil"/>
    <w:locked/>
    <w:rsid w:val="00535007"/>
    <w:rPr>
      <w:rFonts w:ascii="Arial" w:hAnsi="Arial" w:cs="Arial"/>
      <w:color w:val="000000"/>
    </w:rPr>
  </w:style>
  <w:style w:type="character" w:customStyle="1" w:styleId="KopfzeileZchn">
    <w:name w:val="Kopfzeile Zchn"/>
    <w:basedOn w:val="Absatz-Standardschriftart"/>
    <w:link w:val="Kopfzeile"/>
    <w:rsid w:val="00FD274F"/>
    <w:rPr>
      <w:sz w:val="24"/>
      <w:szCs w:val="24"/>
    </w:rPr>
  </w:style>
  <w:style w:type="character" w:customStyle="1" w:styleId="MMU2Zchn">
    <w:name w:val="MM U2 Zchn"/>
    <w:basedOn w:val="Absatz-Standardschriftart"/>
    <w:link w:val="MMU2"/>
    <w:rsid w:val="003A51B0"/>
    <w:rPr>
      <w:rFonts w:ascii="Arial" w:hAnsi="Arial" w:cs="Arial"/>
      <w:sz w:val="24"/>
      <w:szCs w:val="24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3A51B0"/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qFormat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link w:val="MMU2Zchn"/>
    <w:qFormat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407126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FlietextZchn">
    <w:name w:val="MM Fließtext Zchn"/>
    <w:basedOn w:val="Absatz-Standardschriftart"/>
    <w:link w:val="MMFlietext"/>
    <w:rsid w:val="00407126"/>
    <w:rPr>
      <w:rFonts w:ascii="Arial" w:hAnsi="Arial" w:cs="Arial"/>
      <w:sz w:val="22"/>
      <w:szCs w:val="22"/>
    </w:rPr>
  </w:style>
  <w:style w:type="character" w:customStyle="1" w:styleId="MMVorspannZchn">
    <w:name w:val="MM Vorspann Zchn"/>
    <w:basedOn w:val="Absatz-Standardschriftart"/>
    <w:link w:val="MMVorspann"/>
    <w:rsid w:val="00F47726"/>
    <w:rPr>
      <w:rFonts w:ascii="Arial" w:hAnsi="Arial" w:cs="Arial"/>
      <w:b/>
      <w:bCs/>
      <w:sz w:val="22"/>
      <w:szCs w:val="22"/>
    </w:rPr>
  </w:style>
  <w:style w:type="character" w:customStyle="1" w:styleId="MMKurzprofilZchn">
    <w:name w:val="MM Kurzprofil Zchn"/>
    <w:link w:val="MMKurzprofil"/>
    <w:locked/>
    <w:rsid w:val="00535007"/>
    <w:rPr>
      <w:rFonts w:ascii="Arial" w:hAnsi="Arial" w:cs="Arial"/>
      <w:color w:val="000000"/>
    </w:rPr>
  </w:style>
  <w:style w:type="character" w:customStyle="1" w:styleId="KopfzeileZchn">
    <w:name w:val="Kopfzeile Zchn"/>
    <w:basedOn w:val="Absatz-Standardschriftart"/>
    <w:link w:val="Kopfzeile"/>
    <w:rsid w:val="00FD274F"/>
    <w:rPr>
      <w:sz w:val="24"/>
      <w:szCs w:val="24"/>
    </w:rPr>
  </w:style>
  <w:style w:type="character" w:customStyle="1" w:styleId="MMU2Zchn">
    <w:name w:val="MM U2 Zchn"/>
    <w:basedOn w:val="Absatz-Standardschriftart"/>
    <w:link w:val="MMU2"/>
    <w:rsid w:val="003A51B0"/>
    <w:rPr>
      <w:rFonts w:ascii="Arial" w:hAnsi="Arial" w:cs="Arial"/>
      <w:sz w:val="24"/>
      <w:szCs w:val="24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3A51B0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716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54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5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4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vest@leo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e@leon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810E-32EA-4526-AE0D-A82A790A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 hoc Mitteilung</vt:lpstr>
    </vt:vector>
  </TitlesOfParts>
  <Manager>Sven Schmidt</Manager>
  <Company>LEONI</Company>
  <LinksUpToDate>false</LinksUpToDate>
  <CharactersWithSpaces>2177</CharactersWithSpaces>
  <SharedDoc>false</SharedDoc>
  <HLinks>
    <vt:vector size="12" baseType="variant"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mailto:invest@leoni.com</vt:lpwstr>
      </vt:variant>
      <vt:variant>
        <vt:lpwstr/>
      </vt:variant>
      <vt:variant>
        <vt:i4>917543</vt:i4>
      </vt:variant>
      <vt:variant>
        <vt:i4>0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Mitteilung</dc:title>
  <dc:creator>Corporate Communications</dc:creator>
  <cp:lastModifiedBy>Wittmann, Ina</cp:lastModifiedBy>
  <cp:revision>2</cp:revision>
  <cp:lastPrinted>2015-10-12T16:01:00Z</cp:lastPrinted>
  <dcterms:created xsi:type="dcterms:W3CDTF">2016-02-22T06:53:00Z</dcterms:created>
  <dcterms:modified xsi:type="dcterms:W3CDTF">2016-02-22T06:53:00Z</dcterms:modified>
</cp:coreProperties>
</file>