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93" w:rsidRPr="00EE4360" w:rsidRDefault="00F705CB" w:rsidP="00D47FA5">
      <w:pPr>
        <w:pStyle w:val="MMU1"/>
        <w:rPr>
          <w:rFonts w:cs="Arial"/>
          <w:sz w:val="22"/>
          <w:szCs w:val="22"/>
          <w:lang w:eastAsia="zh-CN"/>
        </w:rPr>
      </w:pPr>
      <w:r w:rsidRPr="00EE4360">
        <w:rPr>
          <w:rFonts w:ascii="MS Gothic" w:eastAsia="MS Gothic" w:hAnsi="MS Gothic" w:cs="MS Gothic" w:hint="eastAsia"/>
          <w:sz w:val="22"/>
          <w:szCs w:val="22"/>
          <w:lang w:eastAsia="zh-CN"/>
        </w:rPr>
        <w:t>莱尼新的</w:t>
      </w:r>
      <w:r w:rsidRPr="00EE4360">
        <w:rPr>
          <w:rFonts w:cs="Arial"/>
          <w:sz w:val="22"/>
          <w:szCs w:val="22"/>
          <w:lang w:eastAsia="zh-CN"/>
        </w:rPr>
        <w:t>Cat 5e</w:t>
      </w:r>
      <w:r w:rsidRPr="00EE4360">
        <w:rPr>
          <w:rFonts w:ascii="MS Gothic" w:eastAsia="MS Gothic" w:hAnsi="MS Gothic" w:cs="MS Gothic" w:hint="eastAsia"/>
          <w:sz w:val="22"/>
          <w:szCs w:val="22"/>
          <w:lang w:eastAsia="zh-CN"/>
        </w:rPr>
        <w:t>解决方案具有普遍灵活性</w:t>
      </w:r>
    </w:p>
    <w:p w:rsidR="003F74D0" w:rsidRPr="00EE4360" w:rsidRDefault="00F705CB" w:rsidP="006F0BE8">
      <w:pPr>
        <w:pStyle w:val="MMU2"/>
        <w:rPr>
          <w:sz w:val="22"/>
          <w:szCs w:val="22"/>
          <w:lang w:eastAsia="zh-CN"/>
        </w:rPr>
      </w:pPr>
      <w:r w:rsidRPr="00EE4360">
        <w:rPr>
          <w:rFonts w:ascii="MingLiU" w:eastAsia="MingLiU" w:hAnsi="MingLiU" w:cs="MingLiU" w:hint="eastAsia"/>
          <w:sz w:val="22"/>
          <w:szCs w:val="22"/>
          <w:lang w:eastAsia="zh-CN"/>
        </w:rPr>
        <w:t>组装式数据电缆使节约适配器或牵引链成本成为可能</w:t>
      </w:r>
    </w:p>
    <w:p w:rsidR="00FD677D" w:rsidRPr="00EE4360" w:rsidRDefault="00F705CB" w:rsidP="00EE4360">
      <w:pPr>
        <w:pStyle w:val="MMVorspann"/>
        <w:rPr>
          <w:b/>
          <w:lang w:eastAsia="zh-CN"/>
        </w:rPr>
      </w:pPr>
      <w:r w:rsidRPr="00EE4360">
        <w:rPr>
          <w:rFonts w:eastAsia="MS Gothic"/>
          <w:b/>
          <w:lang w:eastAsia="zh-CN"/>
        </w:rPr>
        <w:t>弗里索伊特，</w:t>
      </w:r>
      <w:r w:rsidRPr="00EE4360">
        <w:rPr>
          <w:b/>
          <w:lang w:eastAsia="zh-CN"/>
        </w:rPr>
        <w:t>2016</w:t>
      </w:r>
      <w:r w:rsidRPr="00EE4360">
        <w:rPr>
          <w:rFonts w:eastAsia="MS Gothic"/>
          <w:b/>
          <w:lang w:eastAsia="zh-CN"/>
        </w:rPr>
        <w:t>年</w:t>
      </w:r>
      <w:r w:rsidR="00EE4360" w:rsidRPr="00EE4360">
        <w:rPr>
          <w:rFonts w:eastAsia="MS Gothic"/>
          <w:b/>
          <w:lang w:eastAsia="zh-CN"/>
        </w:rPr>
        <w:t>23</w:t>
      </w:r>
      <w:r w:rsidRPr="00EE4360">
        <w:rPr>
          <w:rFonts w:eastAsia="MS Gothic"/>
          <w:b/>
          <w:lang w:eastAsia="zh-CN"/>
        </w:rPr>
        <w:t>月</w:t>
      </w:r>
      <w:r w:rsidRPr="00EE4360">
        <w:rPr>
          <w:b/>
          <w:lang w:eastAsia="zh-CN"/>
        </w:rPr>
        <w:t>——</w:t>
      </w:r>
      <w:r w:rsidRPr="00EE4360">
        <w:rPr>
          <w:rFonts w:eastAsia="MS Gothic"/>
          <w:b/>
          <w:lang w:eastAsia="zh-CN"/>
        </w:rPr>
        <w:t>莱尼</w:t>
      </w:r>
      <w:r w:rsidR="00BD0E73" w:rsidRPr="00EE4360">
        <w:rPr>
          <w:rFonts w:eastAsia="MS Gothic"/>
          <w:b/>
          <w:lang w:eastAsia="zh-CN"/>
        </w:rPr>
        <w:t>新开</w:t>
      </w:r>
      <w:r w:rsidR="00BD0E73" w:rsidRPr="00EE4360">
        <w:rPr>
          <w:rFonts w:eastAsia="MingLiU"/>
          <w:b/>
          <w:lang w:eastAsia="zh-CN"/>
        </w:rPr>
        <w:t>发的有线</w:t>
      </w:r>
      <w:r w:rsidR="00792AE9" w:rsidRPr="00EE4360">
        <w:rPr>
          <w:b/>
          <w:lang w:eastAsia="zh-CN"/>
        </w:rPr>
        <w:t>Cat</w:t>
      </w:r>
      <w:r w:rsidR="00EE4360" w:rsidRPr="00EE4360">
        <w:rPr>
          <w:b/>
          <w:lang w:eastAsia="zh-CN"/>
        </w:rPr>
        <w:t xml:space="preserve"> </w:t>
      </w:r>
      <w:r w:rsidR="00792AE9" w:rsidRPr="00EE4360">
        <w:rPr>
          <w:b/>
          <w:lang w:eastAsia="zh-CN"/>
        </w:rPr>
        <w:t>5e</w:t>
      </w:r>
      <w:r w:rsidR="00792AE9" w:rsidRPr="00EE4360">
        <w:rPr>
          <w:rFonts w:eastAsia="MS Gothic"/>
          <w:b/>
          <w:lang w:eastAsia="zh-CN"/>
        </w:rPr>
        <w:t>数据</w:t>
      </w:r>
      <w:r w:rsidR="00BD0E73" w:rsidRPr="00EE4360">
        <w:rPr>
          <w:rFonts w:eastAsia="MingLiU"/>
          <w:b/>
          <w:lang w:eastAsia="zh-CN"/>
        </w:rPr>
        <w:t>传输（</w:t>
      </w:r>
      <w:r w:rsidR="00BD0E73" w:rsidRPr="00EE4360">
        <w:rPr>
          <w:b/>
          <w:lang w:eastAsia="zh-CN"/>
        </w:rPr>
        <w:t>100</w:t>
      </w:r>
      <w:r w:rsidR="00EE4360" w:rsidRPr="00EE4360">
        <w:rPr>
          <w:b/>
          <w:lang w:eastAsia="zh-CN"/>
        </w:rPr>
        <w:t xml:space="preserve"> </w:t>
      </w:r>
      <w:r w:rsidR="00BD0E73" w:rsidRPr="00EE4360">
        <w:rPr>
          <w:b/>
          <w:lang w:eastAsia="zh-CN"/>
        </w:rPr>
        <w:t>MHZ</w:t>
      </w:r>
      <w:r w:rsidR="00BD0E73" w:rsidRPr="00EE4360">
        <w:rPr>
          <w:rFonts w:eastAsia="MS Gothic"/>
          <w:b/>
          <w:lang w:eastAsia="zh-CN"/>
        </w:rPr>
        <w:t>）</w:t>
      </w:r>
      <w:r w:rsidRPr="00EE4360">
        <w:rPr>
          <w:rFonts w:eastAsia="MS Gothic"/>
          <w:b/>
          <w:lang w:eastAsia="zh-CN"/>
        </w:rPr>
        <w:t>解决方案具有极大的灵活性</w:t>
      </w:r>
      <w:r w:rsidR="00CC33AE" w:rsidRPr="00EE4360">
        <w:rPr>
          <w:rFonts w:eastAsia="MS Gothic"/>
          <w:b/>
          <w:lang w:eastAsia="zh-CN"/>
        </w:rPr>
        <w:t>。</w:t>
      </w:r>
      <w:r w:rsidR="00CC33AE" w:rsidRPr="00EE4360">
        <w:rPr>
          <w:rFonts w:eastAsia="MingLiU"/>
          <w:b/>
          <w:lang w:eastAsia="zh-CN"/>
        </w:rPr>
        <w:t>该解决方案由一个</w:t>
      </w:r>
      <w:r w:rsidR="00CC33AE" w:rsidRPr="00EE4360">
        <w:rPr>
          <w:b/>
          <w:lang w:eastAsia="zh-CN"/>
        </w:rPr>
        <w:t>Cat 5e</w:t>
      </w:r>
      <w:r w:rsidR="0077578A" w:rsidRPr="00EE4360">
        <w:rPr>
          <w:rFonts w:eastAsia="MS Gothic"/>
          <w:b/>
          <w:lang w:eastAsia="zh-CN"/>
        </w:rPr>
        <w:t>卷</w:t>
      </w:r>
      <w:r w:rsidR="0077578A" w:rsidRPr="00EE4360">
        <w:rPr>
          <w:rFonts w:eastAsia="MingLiU"/>
          <w:b/>
          <w:lang w:eastAsia="zh-CN"/>
        </w:rPr>
        <w:t>绕电缆</w:t>
      </w:r>
      <w:r w:rsidR="00CC33AE" w:rsidRPr="00EE4360">
        <w:rPr>
          <w:rFonts w:eastAsia="MS Gothic"/>
          <w:b/>
          <w:lang w:eastAsia="zh-CN"/>
        </w:rPr>
        <w:t>、一个角度可</w:t>
      </w:r>
      <w:r w:rsidR="00CC33AE" w:rsidRPr="00EE4360">
        <w:rPr>
          <w:rFonts w:eastAsia="MingLiU"/>
          <w:b/>
          <w:lang w:eastAsia="zh-CN"/>
        </w:rPr>
        <w:t>调的二次注塑角形索环及一个带保护的作为浮动终端的</w:t>
      </w:r>
      <w:r w:rsidR="00CC33AE" w:rsidRPr="00EE4360">
        <w:rPr>
          <w:b/>
          <w:lang w:eastAsia="zh-CN"/>
        </w:rPr>
        <w:t>RJ45</w:t>
      </w:r>
      <w:r w:rsidR="00CC33AE" w:rsidRPr="00EE4360">
        <w:rPr>
          <w:rFonts w:eastAsia="MS Gothic"/>
          <w:b/>
          <w:lang w:eastAsia="zh-CN"/>
        </w:rPr>
        <w:t>插座</w:t>
      </w:r>
      <w:r w:rsidR="00CC33AE" w:rsidRPr="00EE4360">
        <w:rPr>
          <w:rFonts w:eastAsia="MingLiU"/>
          <w:b/>
          <w:lang w:eastAsia="zh-CN"/>
        </w:rPr>
        <w:t>组成。</w:t>
      </w:r>
      <w:r w:rsidR="007F02D7" w:rsidRPr="00EE4360">
        <w:rPr>
          <w:rFonts w:eastAsia="MS Gothic"/>
          <w:b/>
          <w:lang w:eastAsia="zh-CN"/>
        </w:rPr>
        <w:t>莱尼</w:t>
      </w:r>
      <w:r w:rsidR="00CC33AE" w:rsidRPr="00EE4360">
        <w:rPr>
          <w:rFonts w:eastAsia="MS Gothic"/>
          <w:b/>
          <w:lang w:eastAsia="zh-CN"/>
        </w:rPr>
        <w:t>解决方案的</w:t>
      </w:r>
      <w:r w:rsidR="00CC33AE" w:rsidRPr="00EE4360">
        <w:rPr>
          <w:rFonts w:eastAsia="MingLiU"/>
          <w:b/>
          <w:lang w:eastAsia="zh-CN"/>
        </w:rPr>
        <w:t>优势不仅仅在于</w:t>
      </w:r>
      <w:r w:rsidR="003310CC" w:rsidRPr="00EE4360">
        <w:rPr>
          <w:rFonts w:eastAsia="MingLiU"/>
          <w:b/>
          <w:lang w:eastAsia="zh-CN"/>
        </w:rPr>
        <w:t>产品具有良好的长时间膨胀性能与移动性能，还在于其可将数据传输损失、所需空间及安装成本降到最低。此外，</w:t>
      </w:r>
      <w:r w:rsidR="00630D4F" w:rsidRPr="00EE4360">
        <w:rPr>
          <w:rFonts w:eastAsia="MingLiU"/>
          <w:b/>
          <w:lang w:eastAsia="zh-CN"/>
        </w:rPr>
        <w:t>该产品</w:t>
      </w:r>
      <w:r w:rsidR="003310CC" w:rsidRPr="00EE4360">
        <w:rPr>
          <w:rFonts w:eastAsia="MS Gothic"/>
          <w:b/>
          <w:lang w:eastAsia="zh-CN"/>
        </w:rPr>
        <w:t>可以</w:t>
      </w:r>
      <w:r w:rsidR="00630D4F" w:rsidRPr="00EE4360">
        <w:rPr>
          <w:rFonts w:eastAsia="MS Gothic"/>
          <w:b/>
          <w:lang w:eastAsia="zh-CN"/>
        </w:rPr>
        <w:t>替代</w:t>
      </w:r>
      <w:r w:rsidR="00BA55BA" w:rsidRPr="00EE4360">
        <w:rPr>
          <w:b/>
          <w:lang w:eastAsia="zh-CN"/>
        </w:rPr>
        <w:t>RJ45</w:t>
      </w:r>
      <w:r w:rsidR="00BA55BA" w:rsidRPr="00EE4360">
        <w:rPr>
          <w:rFonts w:eastAsia="MingLiU"/>
          <w:b/>
          <w:lang w:eastAsia="zh-CN"/>
        </w:rPr>
        <w:t>转接头或整个牵引链</w:t>
      </w:r>
      <w:r w:rsidR="00630D4F" w:rsidRPr="00EE4360">
        <w:rPr>
          <w:rFonts w:eastAsia="MS Gothic"/>
          <w:b/>
          <w:lang w:eastAsia="zh-CN"/>
        </w:rPr>
        <w:t>等</w:t>
      </w:r>
      <w:r w:rsidR="00BA55BA" w:rsidRPr="00EE4360">
        <w:rPr>
          <w:rFonts w:eastAsia="MingLiU"/>
          <w:b/>
          <w:lang w:eastAsia="zh-CN"/>
        </w:rPr>
        <w:t>额外适配器。</w:t>
      </w:r>
    </w:p>
    <w:p w:rsidR="00CE694B" w:rsidRPr="00EE4360" w:rsidRDefault="007F02D7" w:rsidP="00EE4360">
      <w:pPr>
        <w:pStyle w:val="MMVorspann"/>
        <w:rPr>
          <w:b/>
          <w:lang w:eastAsia="zh-CN"/>
        </w:rPr>
      </w:pPr>
      <w:r w:rsidRPr="00EE4360">
        <w:rPr>
          <w:rFonts w:eastAsia="MS Gothic"/>
          <w:lang w:eastAsia="zh-CN"/>
        </w:rPr>
        <w:t>莱尼</w:t>
      </w:r>
      <w:r w:rsidR="00DE5A85" w:rsidRPr="00EE4360">
        <w:rPr>
          <w:rFonts w:eastAsia="MS Gothic"/>
          <w:lang w:eastAsia="zh-CN"/>
        </w:rPr>
        <w:t>更</w:t>
      </w:r>
      <w:r w:rsidR="00DE5A85" w:rsidRPr="00EE4360">
        <w:rPr>
          <w:rFonts w:eastAsia="MingLiU"/>
          <w:lang w:eastAsia="zh-CN"/>
        </w:rPr>
        <w:t>换了</w:t>
      </w:r>
      <w:r w:rsidR="00DE5A85" w:rsidRPr="00EE4360">
        <w:rPr>
          <w:lang w:eastAsia="zh-CN"/>
        </w:rPr>
        <w:t>Cat 5e</w:t>
      </w:r>
      <w:r w:rsidR="00DE5A85" w:rsidRPr="00EE4360">
        <w:rPr>
          <w:rFonts w:eastAsia="MingLiU"/>
          <w:lang w:eastAsia="zh-CN"/>
        </w:rPr>
        <w:t>电缆</w:t>
      </w:r>
      <w:r w:rsidR="00DE5A85" w:rsidRPr="00EE4360">
        <w:rPr>
          <w:rFonts w:eastAsia="MS Gothic"/>
          <w:lang w:eastAsia="zh-CN"/>
        </w:rPr>
        <w:t>的材料，使制成后的</w:t>
      </w:r>
      <w:r w:rsidR="00DE5A85" w:rsidRPr="00EE4360">
        <w:rPr>
          <w:rFonts w:eastAsia="MingLiU"/>
          <w:lang w:eastAsia="zh-CN"/>
        </w:rPr>
        <w:t>电缆可盘成圈，并对组装式连接器进行了二次注塑，从而</w:t>
      </w:r>
      <w:r w:rsidR="00FD677D" w:rsidRPr="00EE4360">
        <w:rPr>
          <w:rFonts w:eastAsia="MingLiU"/>
          <w:lang w:eastAsia="zh-CN"/>
        </w:rPr>
        <w:t>优化了使用</w:t>
      </w:r>
      <w:r w:rsidR="00FD677D" w:rsidRPr="00EE4360">
        <w:rPr>
          <w:lang w:eastAsia="zh-CN"/>
        </w:rPr>
        <w:t>Cat 5e</w:t>
      </w:r>
      <w:r w:rsidR="00FD677D" w:rsidRPr="00EE4360">
        <w:rPr>
          <w:rFonts w:eastAsia="MingLiU"/>
          <w:lang w:eastAsia="zh-CN"/>
        </w:rPr>
        <w:t>电缆用于</w:t>
      </w:r>
      <w:r w:rsidR="00DE5A85" w:rsidRPr="00EE4360">
        <w:rPr>
          <w:rFonts w:eastAsia="MS Gothic"/>
          <w:lang w:eastAsia="zh-CN"/>
        </w:rPr>
        <w:t>有</w:t>
      </w:r>
      <w:r w:rsidR="00DE5A85" w:rsidRPr="00EE4360">
        <w:rPr>
          <w:rFonts w:eastAsia="MingLiU"/>
          <w:lang w:eastAsia="zh-CN"/>
        </w:rPr>
        <w:t>线</w:t>
      </w:r>
      <w:r w:rsidR="00FD677D" w:rsidRPr="00EE4360">
        <w:rPr>
          <w:rFonts w:eastAsia="MS Gothic"/>
          <w:lang w:eastAsia="zh-CN"/>
        </w:rPr>
        <w:t>数据</w:t>
      </w:r>
      <w:r w:rsidR="00FD677D" w:rsidRPr="00EE4360">
        <w:rPr>
          <w:rFonts w:eastAsia="MingLiU"/>
          <w:lang w:eastAsia="zh-CN"/>
        </w:rPr>
        <w:t>传输时所需的所有部件。</w:t>
      </w:r>
      <w:r w:rsidR="00DB4FCC" w:rsidRPr="00EE4360">
        <w:rPr>
          <w:rFonts w:eastAsia="MingLiU"/>
          <w:lang w:eastAsia="zh-CN"/>
        </w:rPr>
        <w:t>连接中使用的部件可为角度可调的角形索环或带有护套的附加</w:t>
      </w:r>
      <w:r w:rsidR="00DB4FCC" w:rsidRPr="00EE4360">
        <w:rPr>
          <w:lang w:eastAsia="zh-CN"/>
        </w:rPr>
        <w:t>RJ45</w:t>
      </w:r>
      <w:r w:rsidR="00DB4FCC" w:rsidRPr="00EE4360">
        <w:rPr>
          <w:rFonts w:eastAsia="MingLiU"/>
          <w:lang w:eastAsia="zh-CN"/>
        </w:rPr>
        <w:t>终端。</w:t>
      </w:r>
    </w:p>
    <w:p w:rsidR="005522A7" w:rsidRPr="00EE4360" w:rsidRDefault="0077578A" w:rsidP="00EE4360">
      <w:pPr>
        <w:pStyle w:val="MMVorspann"/>
        <w:rPr>
          <w:lang w:eastAsia="zh-CN"/>
        </w:rPr>
      </w:pPr>
      <w:r w:rsidRPr="00EE4360">
        <w:rPr>
          <w:rFonts w:eastAsia="MS Gothic"/>
          <w:lang w:eastAsia="zh-CN"/>
        </w:rPr>
        <w:t>莱尼</w:t>
      </w:r>
      <w:r w:rsidR="00AA0716" w:rsidRPr="00EE4360">
        <w:rPr>
          <w:rFonts w:eastAsia="MS Gothic"/>
          <w:lang w:eastAsia="zh-CN"/>
        </w:rPr>
        <w:t>生</w:t>
      </w:r>
      <w:r w:rsidR="00AA0716" w:rsidRPr="00EE4360">
        <w:rPr>
          <w:rFonts w:eastAsia="MingLiU"/>
          <w:lang w:eastAsia="zh-CN"/>
        </w:rPr>
        <w:t>产各种长度的</w:t>
      </w:r>
      <w:r w:rsidR="00AA0716" w:rsidRPr="00EE4360">
        <w:rPr>
          <w:lang w:eastAsia="zh-CN"/>
        </w:rPr>
        <w:t>Cat 5e</w:t>
      </w:r>
      <w:r w:rsidRPr="00EE4360">
        <w:rPr>
          <w:rFonts w:eastAsia="MS Gothic"/>
          <w:lang w:eastAsia="zh-CN"/>
        </w:rPr>
        <w:t>卷</w:t>
      </w:r>
      <w:r w:rsidRPr="00EE4360">
        <w:rPr>
          <w:rFonts w:eastAsia="MingLiU"/>
          <w:lang w:eastAsia="zh-CN"/>
        </w:rPr>
        <w:t>绕电缆</w:t>
      </w:r>
      <w:r w:rsidR="00AA0716" w:rsidRPr="00EE4360">
        <w:rPr>
          <w:rFonts w:eastAsia="MS Gothic"/>
          <w:lang w:eastAsia="zh-CN"/>
        </w:rPr>
        <w:t>，最小外径</w:t>
      </w:r>
      <w:r w:rsidR="00AA0716" w:rsidRPr="00EE4360">
        <w:rPr>
          <w:rFonts w:eastAsia="MingLiU"/>
          <w:lang w:eastAsia="zh-CN"/>
        </w:rPr>
        <w:t>为</w:t>
      </w:r>
      <w:r w:rsidR="00AA0716" w:rsidRPr="00EE4360">
        <w:rPr>
          <w:lang w:eastAsia="zh-CN"/>
        </w:rPr>
        <w:t>25 mm</w:t>
      </w:r>
      <w:r w:rsidR="00AA0716" w:rsidRPr="00EE4360">
        <w:rPr>
          <w:rFonts w:eastAsia="MS Gothic"/>
          <w:lang w:eastAsia="zh-CN"/>
        </w:rPr>
        <w:t>。</w:t>
      </w:r>
      <w:r w:rsidR="00AA0716" w:rsidRPr="00EE4360">
        <w:rPr>
          <w:rFonts w:eastAsia="MingLiU"/>
          <w:lang w:eastAsia="zh-CN"/>
        </w:rPr>
        <w:t>热塑性聚氨酯</w:t>
      </w:r>
      <w:r w:rsidR="00AA0716" w:rsidRPr="00EE4360">
        <w:rPr>
          <w:lang w:eastAsia="zh-CN"/>
        </w:rPr>
        <w:t xml:space="preserve"> (TPU) </w:t>
      </w:r>
      <w:r w:rsidR="00BA5A42" w:rsidRPr="00EE4360">
        <w:rPr>
          <w:rFonts w:eastAsia="MS Gothic"/>
          <w:lang w:eastAsia="zh-CN"/>
        </w:rPr>
        <w:t>制成的</w:t>
      </w:r>
      <w:r w:rsidR="00BA5A42" w:rsidRPr="00EE4360">
        <w:rPr>
          <w:rFonts w:eastAsia="MingLiU"/>
          <w:lang w:eastAsia="zh-CN"/>
        </w:rPr>
        <w:t>电缆护套抗机械应力性能强，且复位力较小。在长时间测试中，组装式</w:t>
      </w:r>
      <w:r w:rsidRPr="00EE4360">
        <w:rPr>
          <w:rFonts w:eastAsia="MS Gothic"/>
          <w:lang w:eastAsia="zh-CN"/>
        </w:rPr>
        <w:t>卷</w:t>
      </w:r>
      <w:r w:rsidRPr="00EE4360">
        <w:rPr>
          <w:rFonts w:eastAsia="MingLiU"/>
          <w:lang w:eastAsia="zh-CN"/>
        </w:rPr>
        <w:t>绕电缆</w:t>
      </w:r>
      <w:r w:rsidR="00BA5A42" w:rsidRPr="00EE4360">
        <w:rPr>
          <w:rFonts w:eastAsia="MS Gothic"/>
          <w:lang w:eastAsia="zh-CN"/>
        </w:rPr>
        <w:t>的</w:t>
      </w:r>
      <w:r w:rsidR="00BA5A42" w:rsidRPr="00EE4360">
        <w:rPr>
          <w:lang w:eastAsia="zh-CN"/>
        </w:rPr>
        <w:t>Cat 5e</w:t>
      </w:r>
      <w:r w:rsidR="00BA5A42" w:rsidRPr="00EE4360">
        <w:rPr>
          <w:rFonts w:eastAsia="MingLiU"/>
          <w:lang w:eastAsia="zh-CN"/>
        </w:rPr>
        <w:t>传输参数甚至在电缆被反复拉伸后仍然保持不变。该电缆已经通过</w:t>
      </w:r>
      <w:r w:rsidR="00BA5A42" w:rsidRPr="00EE4360">
        <w:rPr>
          <w:lang w:eastAsia="zh-CN"/>
        </w:rPr>
        <w:t>UL 21527</w:t>
      </w:r>
      <w:r w:rsidR="00BA5A42" w:rsidRPr="00EE4360">
        <w:rPr>
          <w:rFonts w:eastAsia="MS Gothic"/>
          <w:lang w:eastAsia="zh-CN"/>
        </w:rPr>
        <w:t>（</w:t>
      </w:r>
      <w:r w:rsidR="00BA5A42" w:rsidRPr="00EE4360">
        <w:rPr>
          <w:lang w:eastAsia="zh-CN"/>
        </w:rPr>
        <w:t>80°C/300V</w:t>
      </w:r>
      <w:r w:rsidR="00BA5A42" w:rsidRPr="00EE4360">
        <w:rPr>
          <w:rFonts w:eastAsia="MS Gothic"/>
          <w:lang w:eastAsia="zh-CN"/>
        </w:rPr>
        <w:t>）</w:t>
      </w:r>
      <w:r w:rsidR="00BA5A42" w:rsidRPr="00EE4360">
        <w:rPr>
          <w:rFonts w:eastAsia="MingLiU"/>
          <w:lang w:eastAsia="zh-CN"/>
        </w:rPr>
        <w:t>认证。</w:t>
      </w:r>
    </w:p>
    <w:p w:rsidR="0054117F" w:rsidRPr="00EE4360" w:rsidRDefault="0077578A" w:rsidP="00EE4360">
      <w:pPr>
        <w:pStyle w:val="MMVorspann"/>
        <w:rPr>
          <w:lang w:eastAsia="zh-CN"/>
        </w:rPr>
      </w:pPr>
      <w:r w:rsidRPr="00EE4360">
        <w:rPr>
          <w:rFonts w:eastAsia="MS Gothic"/>
          <w:lang w:eastAsia="zh-CN"/>
        </w:rPr>
        <w:t>莱尼</w:t>
      </w:r>
      <w:r w:rsidR="00DE6ED3" w:rsidRPr="00EE4360">
        <w:rPr>
          <w:rFonts w:eastAsia="MingLiU"/>
          <w:lang w:eastAsia="zh-CN"/>
        </w:rPr>
        <w:t>给组装式索环安装了活栓，角形索环的角度可调，给终端增加了一层护套，并在低压下使用热熔胶对其进行了二次注塑，从而保护连接器的机械性能、热性能和电气性能。</w:t>
      </w:r>
    </w:p>
    <w:p w:rsidR="00C42EC7" w:rsidRPr="00EE4360" w:rsidRDefault="00DE6ED3" w:rsidP="00EE4360">
      <w:pPr>
        <w:pStyle w:val="MMVorspann"/>
        <w:rPr>
          <w:lang w:eastAsia="zh-CN"/>
        </w:rPr>
      </w:pPr>
      <w:r w:rsidRPr="00EE4360">
        <w:rPr>
          <w:rFonts w:eastAsia="MingLiU"/>
          <w:lang w:eastAsia="zh-CN"/>
        </w:rPr>
        <w:t>针对现有组件进行上述改进后，</w:t>
      </w:r>
      <w:r w:rsidR="0077578A" w:rsidRPr="00EE4360">
        <w:rPr>
          <w:rFonts w:eastAsia="MS Gothic"/>
          <w:lang w:eastAsia="zh-CN"/>
        </w:rPr>
        <w:t>莱尼</w:t>
      </w:r>
      <w:r w:rsidRPr="00EE4360">
        <w:rPr>
          <w:rFonts w:eastAsia="MS Gothic"/>
          <w:lang w:eastAsia="zh-CN"/>
        </w:rPr>
        <w:t>的浮</w:t>
      </w:r>
      <w:r w:rsidRPr="00EE4360">
        <w:rPr>
          <w:rFonts w:eastAsia="MingLiU"/>
          <w:lang w:eastAsia="zh-CN"/>
        </w:rPr>
        <w:t>动式</w:t>
      </w:r>
      <w:r w:rsidRPr="00EE4360">
        <w:rPr>
          <w:lang w:eastAsia="zh-CN"/>
        </w:rPr>
        <w:t>Cat 5e</w:t>
      </w:r>
      <w:r w:rsidRPr="00EE4360">
        <w:rPr>
          <w:rFonts w:eastAsia="MingLiU"/>
          <w:lang w:eastAsia="zh-CN"/>
        </w:rPr>
        <w:t>电缆具有极大的灵活性，且无需额外的接口，这点与</w:t>
      </w:r>
      <w:r w:rsidR="000C7CC3" w:rsidRPr="00EE4360">
        <w:rPr>
          <w:rFonts w:eastAsia="MS Gothic"/>
          <w:lang w:eastAsia="zh-CN"/>
        </w:rPr>
        <w:t>配有</w:t>
      </w:r>
      <w:r w:rsidRPr="00EE4360">
        <w:rPr>
          <w:lang w:eastAsia="zh-CN"/>
        </w:rPr>
        <w:t>RJ45</w:t>
      </w:r>
      <w:r w:rsidRPr="00EE4360">
        <w:rPr>
          <w:rFonts w:eastAsia="MS Gothic"/>
          <w:lang w:eastAsia="zh-CN"/>
        </w:rPr>
        <w:t>（</w:t>
      </w:r>
      <w:r w:rsidRPr="00EE4360">
        <w:rPr>
          <w:rFonts w:eastAsia="MingLiU"/>
          <w:lang w:eastAsia="zh-CN"/>
        </w:rPr>
        <w:t>转接）适配器的电缆形成鲜明对比。该电缆尤其适用于垂</w:t>
      </w:r>
      <w:r w:rsidRPr="00EE4360">
        <w:rPr>
          <w:rFonts w:eastAsia="MS Gothic"/>
          <w:lang w:eastAsia="zh-CN"/>
        </w:rPr>
        <w:t>直或水平</w:t>
      </w:r>
      <w:r w:rsidRPr="00EE4360">
        <w:rPr>
          <w:rFonts w:eastAsia="MingLiU"/>
          <w:lang w:eastAsia="zh-CN"/>
        </w:rPr>
        <w:t>电缆</w:t>
      </w:r>
      <w:r w:rsidR="003E1E58" w:rsidRPr="00EE4360">
        <w:rPr>
          <w:rFonts w:eastAsia="MingLiU"/>
          <w:lang w:eastAsia="zh-CN"/>
        </w:rPr>
        <w:t>铺设</w:t>
      </w:r>
      <w:r w:rsidRPr="00EE4360">
        <w:rPr>
          <w:rFonts w:eastAsia="MS Gothic"/>
          <w:lang w:eastAsia="zh-CN"/>
        </w:rPr>
        <w:t>布</w:t>
      </w:r>
      <w:r w:rsidRPr="00EE4360">
        <w:rPr>
          <w:rFonts w:eastAsia="MingLiU"/>
          <w:lang w:eastAsia="zh-CN"/>
        </w:rPr>
        <w:t>线工作。例如，它可替代机械电缆，铺设在支架或病床上，这样不仅可以</w:t>
      </w:r>
      <w:r w:rsidR="00C0486B" w:rsidRPr="00EE4360">
        <w:rPr>
          <w:rFonts w:eastAsia="MingLiU"/>
          <w:lang w:eastAsia="zh-CN"/>
        </w:rPr>
        <w:t>实现低损耗，还可</w:t>
      </w:r>
      <w:r w:rsidRPr="00EE4360">
        <w:rPr>
          <w:rFonts w:eastAsia="MingLiU"/>
          <w:lang w:eastAsia="zh-CN"/>
        </w:rPr>
        <w:t>节省空间</w:t>
      </w:r>
      <w:r w:rsidR="00C0486B" w:rsidRPr="00EE4360">
        <w:rPr>
          <w:rFonts w:eastAsia="MS Gothic"/>
          <w:lang w:eastAsia="zh-CN"/>
        </w:rPr>
        <w:t>和</w:t>
      </w:r>
      <w:r w:rsidRPr="00EE4360">
        <w:rPr>
          <w:rFonts w:eastAsia="MS Gothic"/>
          <w:lang w:eastAsia="zh-CN"/>
        </w:rPr>
        <w:t>成本。</w:t>
      </w:r>
    </w:p>
    <w:p w:rsidR="00DF6351" w:rsidRDefault="009F5D0E" w:rsidP="007626F3">
      <w:pPr>
        <w:spacing w:before="240"/>
        <w:ind w:right="1922"/>
        <w:rPr>
          <w:rStyle w:val="Hyperlink"/>
          <w:rFonts w:ascii="Arial" w:hAnsi="Arial"/>
          <w:color w:val="auto"/>
          <w:sz w:val="22"/>
          <w:szCs w:val="22"/>
          <w:u w:val="none"/>
          <w:lang w:val="en-US" w:eastAsia="zh-CN"/>
        </w:rPr>
      </w:pPr>
      <w:r>
        <w:rPr>
          <w:rFonts w:ascii="Arial" w:hAnsi="Arial"/>
          <w:sz w:val="36"/>
          <w:szCs w:val="36"/>
        </w:rPr>
        <w:sym w:font="Wingdings" w:char="F046"/>
      </w:r>
      <w:proofErr w:type="spellStart"/>
      <w:r w:rsidR="00F705CB">
        <w:rPr>
          <w:rFonts w:ascii="Arial" w:hAnsi="Arial" w:hint="eastAsia"/>
          <w:i/>
          <w:sz w:val="22"/>
          <w:szCs w:val="22"/>
          <w:lang w:val="en-US" w:eastAsia="zh-CN"/>
        </w:rPr>
        <w:t>请登录</w:t>
      </w:r>
      <w:proofErr w:type="spellEnd"/>
      <w:r w:rsidR="007626F3" w:rsidRPr="007626F3">
        <w:rPr>
          <w:rFonts w:ascii="Arial" w:hAnsi="Arial"/>
          <w:i/>
          <w:sz w:val="22"/>
          <w:szCs w:val="22"/>
          <w:lang w:val="en-US" w:eastAsia="zh-CN"/>
        </w:rPr>
        <w:t xml:space="preserve"> </w:t>
      </w:r>
      <w:hyperlink r:id="rId9" w:history="1">
        <w:r w:rsidR="00EE4360" w:rsidRPr="00687284">
          <w:rPr>
            <w:rStyle w:val="Hyperlink"/>
            <w:rFonts w:ascii="Arial" w:hAnsi="Arial"/>
            <w:i/>
            <w:sz w:val="22"/>
            <w:szCs w:val="22"/>
            <w:lang w:val="en-US" w:eastAsia="zh-CN"/>
          </w:rPr>
          <w:t>www.leoni.com/en/press/releases/details/leonis-new-cat-5e-solution-is-universally-flexible/</w:t>
        </w:r>
      </w:hyperlink>
      <w:r w:rsidR="00F705CB" w:rsidRPr="00F705CB">
        <w:rPr>
          <w:rStyle w:val="Hyperlink"/>
          <w:rFonts w:ascii="Arial" w:hAnsi="Arial" w:hint="eastAsia"/>
          <w:color w:val="auto"/>
          <w:sz w:val="22"/>
          <w:szCs w:val="22"/>
          <w:u w:val="none"/>
          <w:lang w:val="en-US" w:eastAsia="zh-CN"/>
        </w:rPr>
        <w:t>下载更多说明资料</w:t>
      </w:r>
    </w:p>
    <w:p w:rsidR="001669EA" w:rsidRDefault="001669EA" w:rsidP="007626F3">
      <w:pPr>
        <w:spacing w:before="240"/>
        <w:ind w:right="1922"/>
        <w:rPr>
          <w:rStyle w:val="Hyperlink"/>
          <w:rFonts w:ascii="Arial" w:hAnsi="Arial"/>
          <w:color w:val="auto"/>
          <w:sz w:val="22"/>
          <w:szCs w:val="22"/>
          <w:u w:val="none"/>
          <w:lang w:val="en-US" w:eastAsia="zh-CN"/>
        </w:rPr>
      </w:pPr>
    </w:p>
    <w:p w:rsidR="001669EA" w:rsidRDefault="001669EA" w:rsidP="00EE4360">
      <w:pPr>
        <w:pStyle w:val="MMKurzprofilberschrift"/>
      </w:pPr>
      <w:r w:rsidRPr="00785B16">
        <w:rPr>
          <w:rFonts w:hint="eastAsia"/>
        </w:rPr>
        <w:lastRenderedPageBreak/>
        <w:t>关于莱尼集</w:t>
      </w:r>
      <w:r w:rsidRPr="00785B16">
        <w:rPr>
          <w:rFonts w:ascii="MingLiU" w:eastAsia="MingLiU" w:hAnsi="MingLiU" w:cs="MingLiU" w:hint="eastAsia"/>
        </w:rPr>
        <w:t>团</w:t>
      </w:r>
    </w:p>
    <w:p w:rsidR="001669EA" w:rsidRPr="00EE4360" w:rsidRDefault="001669EA" w:rsidP="00EE4360">
      <w:pPr>
        <w:pStyle w:val="MMKurzprofilberschrift"/>
        <w:rPr>
          <w:b w:val="0"/>
        </w:rPr>
      </w:pPr>
      <w:r w:rsidRPr="00EE4360">
        <w:rPr>
          <w:b w:val="0"/>
        </w:rPr>
        <w:t>莱尼是世界</w:t>
      </w:r>
      <w:r w:rsidRPr="00EE4360">
        <w:rPr>
          <w:rFonts w:eastAsia="MingLiU"/>
          <w:b w:val="0"/>
        </w:rPr>
        <w:t>领</w:t>
      </w:r>
      <w:r w:rsidRPr="00EE4360">
        <w:rPr>
          <w:b w:val="0"/>
        </w:rPr>
        <w:t>先的</w:t>
      </w:r>
      <w:r w:rsidRPr="00EE4360">
        <w:rPr>
          <w:rFonts w:eastAsia="MingLiU"/>
          <w:b w:val="0"/>
        </w:rPr>
        <w:t>电线</w:t>
      </w:r>
      <w:r w:rsidRPr="00EE4360">
        <w:rPr>
          <w:b w:val="0"/>
        </w:rPr>
        <w:t>、</w:t>
      </w:r>
      <w:r w:rsidRPr="00EE4360">
        <w:rPr>
          <w:rFonts w:eastAsia="MingLiU"/>
          <w:b w:val="0"/>
        </w:rPr>
        <w:t>电缆</w:t>
      </w:r>
      <w:r w:rsidRPr="00EE4360">
        <w:rPr>
          <w:b w:val="0"/>
        </w:rPr>
        <w:t>、光</w:t>
      </w:r>
      <w:r w:rsidRPr="00EE4360">
        <w:rPr>
          <w:rFonts w:eastAsia="MingLiU"/>
          <w:b w:val="0"/>
        </w:rPr>
        <w:t>纤</w:t>
      </w:r>
      <w:r w:rsidRPr="00EE4360">
        <w:rPr>
          <w:b w:val="0"/>
        </w:rPr>
        <w:t>、</w:t>
      </w:r>
      <w:r w:rsidRPr="00EE4360">
        <w:rPr>
          <w:rFonts w:eastAsia="MingLiU"/>
          <w:b w:val="0"/>
        </w:rPr>
        <w:t>电缆</w:t>
      </w:r>
      <w:r w:rsidRPr="00EE4360">
        <w:rPr>
          <w:b w:val="0"/>
        </w:rPr>
        <w:t>系</w:t>
      </w:r>
      <w:r w:rsidRPr="00EE4360">
        <w:rPr>
          <w:rFonts w:eastAsia="MingLiU"/>
          <w:b w:val="0"/>
        </w:rPr>
        <w:t>统</w:t>
      </w:r>
      <w:r w:rsidRPr="00EE4360">
        <w:rPr>
          <w:b w:val="0"/>
        </w:rPr>
        <w:t>及相关服</w:t>
      </w:r>
      <w:r w:rsidRPr="00EE4360">
        <w:rPr>
          <w:rFonts w:eastAsia="MingLiU"/>
          <w:b w:val="0"/>
        </w:rPr>
        <w:t>务</w:t>
      </w:r>
      <w:r w:rsidRPr="00EE4360">
        <w:rPr>
          <w:b w:val="0"/>
        </w:rPr>
        <w:t>的供</w:t>
      </w:r>
      <w:r w:rsidRPr="00EE4360">
        <w:rPr>
          <w:rFonts w:eastAsia="MingLiU"/>
          <w:b w:val="0"/>
        </w:rPr>
        <w:t>应</w:t>
      </w:r>
      <w:r w:rsidRPr="00EE4360">
        <w:rPr>
          <w:b w:val="0"/>
        </w:rPr>
        <w:t>商之一，</w:t>
      </w:r>
      <w:r w:rsidRPr="00EE4360">
        <w:rPr>
          <w:rFonts w:eastAsia="MingLiU"/>
          <w:b w:val="0"/>
        </w:rPr>
        <w:t>产</w:t>
      </w:r>
      <w:r w:rsidRPr="00EE4360">
        <w:rPr>
          <w:b w:val="0"/>
        </w:rPr>
        <w:t>品广泛</w:t>
      </w:r>
      <w:r w:rsidRPr="00EE4360">
        <w:rPr>
          <w:rFonts w:eastAsia="MingLiU"/>
          <w:b w:val="0"/>
        </w:rPr>
        <w:t>应</w:t>
      </w:r>
      <w:r w:rsidRPr="00EE4360">
        <w:rPr>
          <w:b w:val="0"/>
        </w:rPr>
        <w:t>用于汽</w:t>
      </w:r>
      <w:r w:rsidRPr="00EE4360">
        <w:rPr>
          <w:rFonts w:eastAsia="MingLiU"/>
          <w:b w:val="0"/>
        </w:rPr>
        <w:t>车</w:t>
      </w:r>
      <w:r w:rsidRPr="00EE4360">
        <w:rPr>
          <w:b w:val="0"/>
        </w:rPr>
        <w:t>及其他工</w:t>
      </w:r>
      <w:r w:rsidRPr="00EE4360">
        <w:rPr>
          <w:rFonts w:eastAsia="MingLiU"/>
          <w:b w:val="0"/>
        </w:rPr>
        <w:t>业领</w:t>
      </w:r>
      <w:r w:rsidRPr="00EE4360">
        <w:rPr>
          <w:b w:val="0"/>
        </w:rPr>
        <w:t>域。莱尼开</w:t>
      </w:r>
      <w:r w:rsidRPr="00EE4360">
        <w:rPr>
          <w:rFonts w:eastAsia="MingLiU"/>
          <w:b w:val="0"/>
        </w:rPr>
        <w:t>发</w:t>
      </w:r>
      <w:r w:rsidRPr="00EE4360">
        <w:rPr>
          <w:b w:val="0"/>
        </w:rPr>
        <w:t>和生</w:t>
      </w:r>
      <w:r w:rsidRPr="00EE4360">
        <w:rPr>
          <w:rFonts w:eastAsia="MingLiU"/>
          <w:b w:val="0"/>
        </w:rPr>
        <w:t>产</w:t>
      </w:r>
      <w:r w:rsidRPr="00EE4360">
        <w:rPr>
          <w:b w:val="0"/>
        </w:rPr>
        <w:t>技</w:t>
      </w:r>
      <w:r w:rsidRPr="00EE4360">
        <w:rPr>
          <w:rFonts w:eastAsia="MingLiU"/>
          <w:b w:val="0"/>
        </w:rPr>
        <w:t>术</w:t>
      </w:r>
      <w:r w:rsidRPr="00EE4360">
        <w:rPr>
          <w:b w:val="0"/>
        </w:rPr>
        <w:t>成熟的</w:t>
      </w:r>
      <w:r w:rsidRPr="00EE4360">
        <w:rPr>
          <w:rFonts w:eastAsia="MingLiU"/>
          <w:b w:val="0"/>
        </w:rPr>
        <w:t>产</w:t>
      </w:r>
      <w:r w:rsidRPr="00EE4360">
        <w:rPr>
          <w:b w:val="0"/>
        </w:rPr>
        <w:t>品，从</w:t>
      </w:r>
      <w:r w:rsidRPr="00EE4360">
        <w:rPr>
          <w:rFonts w:eastAsia="MingLiU"/>
          <w:b w:val="0"/>
        </w:rPr>
        <w:t>车</w:t>
      </w:r>
      <w:r w:rsidRPr="00EE4360">
        <w:rPr>
          <w:b w:val="0"/>
        </w:rPr>
        <w:t>用</w:t>
      </w:r>
      <w:r w:rsidRPr="00EE4360">
        <w:rPr>
          <w:rFonts w:eastAsia="MingLiU"/>
          <w:b w:val="0"/>
        </w:rPr>
        <w:t>单</w:t>
      </w:r>
      <w:r w:rsidRPr="00EE4360">
        <w:rPr>
          <w:b w:val="0"/>
        </w:rPr>
        <w:t>芯</w:t>
      </w:r>
      <w:r w:rsidRPr="00EE4360">
        <w:rPr>
          <w:rFonts w:eastAsia="MingLiU"/>
          <w:b w:val="0"/>
        </w:rPr>
        <w:t>电缆</w:t>
      </w:r>
      <w:r w:rsidRPr="00EE4360">
        <w:rPr>
          <w:b w:val="0"/>
        </w:rPr>
        <w:t>到整个</w:t>
      </w:r>
      <w:r w:rsidRPr="00EE4360">
        <w:rPr>
          <w:rFonts w:eastAsia="MingLiU"/>
          <w:b w:val="0"/>
        </w:rPr>
        <w:t>线</w:t>
      </w:r>
      <w:r w:rsidRPr="00EE4360">
        <w:rPr>
          <w:b w:val="0"/>
        </w:rPr>
        <w:t>束系</w:t>
      </w:r>
      <w:r w:rsidRPr="00EE4360">
        <w:rPr>
          <w:rFonts w:eastAsia="MingLiU"/>
          <w:b w:val="0"/>
        </w:rPr>
        <w:t>统</w:t>
      </w:r>
      <w:r w:rsidRPr="00EE4360">
        <w:rPr>
          <w:b w:val="0"/>
        </w:rPr>
        <w:t>。莱尼的</w:t>
      </w:r>
      <w:r w:rsidRPr="00EE4360">
        <w:rPr>
          <w:rFonts w:eastAsia="MingLiU"/>
          <w:b w:val="0"/>
        </w:rPr>
        <w:t>产</w:t>
      </w:r>
      <w:r w:rsidRPr="00EE4360">
        <w:rPr>
          <w:b w:val="0"/>
        </w:rPr>
        <w:t>品范</w:t>
      </w:r>
      <w:r w:rsidRPr="00EE4360">
        <w:rPr>
          <w:rFonts w:eastAsia="MingLiU"/>
          <w:b w:val="0"/>
        </w:rPr>
        <w:t>围还</w:t>
      </w:r>
      <w:r w:rsidRPr="00EE4360">
        <w:rPr>
          <w:b w:val="0"/>
        </w:rPr>
        <w:t>包括</w:t>
      </w:r>
      <w:r w:rsidRPr="00EE4360">
        <w:rPr>
          <w:rFonts w:eastAsia="MingLiU"/>
          <w:b w:val="0"/>
        </w:rPr>
        <w:t>应</w:t>
      </w:r>
      <w:r w:rsidRPr="00EE4360">
        <w:rPr>
          <w:b w:val="0"/>
        </w:rPr>
        <w:t>用于不同行</w:t>
      </w:r>
      <w:r w:rsidRPr="00EE4360">
        <w:rPr>
          <w:rFonts w:eastAsia="MingLiU"/>
          <w:b w:val="0"/>
        </w:rPr>
        <w:t>业</w:t>
      </w:r>
      <w:r w:rsidRPr="00EE4360">
        <w:rPr>
          <w:b w:val="0"/>
        </w:rPr>
        <w:t>市</w:t>
      </w:r>
      <w:r w:rsidRPr="00EE4360">
        <w:rPr>
          <w:rFonts w:eastAsia="MingLiU"/>
          <w:b w:val="0"/>
        </w:rPr>
        <w:t>场</w:t>
      </w:r>
      <w:r w:rsidRPr="00EE4360">
        <w:rPr>
          <w:b w:val="0"/>
        </w:rPr>
        <w:t>的束</w:t>
      </w:r>
      <w:r w:rsidRPr="00EE4360">
        <w:rPr>
          <w:rFonts w:eastAsia="MingLiU"/>
          <w:b w:val="0"/>
        </w:rPr>
        <w:t>丝</w:t>
      </w:r>
      <w:r w:rsidRPr="00EE4360">
        <w:rPr>
          <w:b w:val="0"/>
        </w:rPr>
        <w:t>和</w:t>
      </w:r>
      <w:r w:rsidRPr="00EE4360">
        <w:rPr>
          <w:rFonts w:eastAsia="MingLiU"/>
          <w:b w:val="0"/>
        </w:rPr>
        <w:t>绞线</w:t>
      </w:r>
      <w:r w:rsidRPr="00EE4360">
        <w:rPr>
          <w:b w:val="0"/>
        </w:rPr>
        <w:t>、</w:t>
      </w:r>
      <w:r w:rsidRPr="00EE4360">
        <w:rPr>
          <w:rFonts w:eastAsia="MingLiU"/>
          <w:b w:val="0"/>
        </w:rPr>
        <w:t>标</w:t>
      </w:r>
      <w:r w:rsidRPr="00EE4360">
        <w:rPr>
          <w:b w:val="0"/>
        </w:rPr>
        <w:t>准</w:t>
      </w:r>
      <w:r w:rsidRPr="00EE4360">
        <w:rPr>
          <w:rFonts w:eastAsia="MingLiU"/>
          <w:b w:val="0"/>
        </w:rPr>
        <w:t>电缆</w:t>
      </w:r>
      <w:r w:rsidRPr="00EE4360">
        <w:rPr>
          <w:b w:val="0"/>
        </w:rPr>
        <w:t>、特种</w:t>
      </w:r>
      <w:r w:rsidRPr="00EE4360">
        <w:rPr>
          <w:rFonts w:eastAsia="MingLiU"/>
          <w:b w:val="0"/>
        </w:rPr>
        <w:t>电缆</w:t>
      </w:r>
      <w:r w:rsidRPr="00EE4360">
        <w:rPr>
          <w:b w:val="0"/>
        </w:rPr>
        <w:t>和</w:t>
      </w:r>
      <w:r w:rsidRPr="00EE4360">
        <w:rPr>
          <w:rFonts w:eastAsia="MingLiU"/>
          <w:b w:val="0"/>
        </w:rPr>
        <w:t>电缆组</w:t>
      </w:r>
      <w:r w:rsidRPr="00EE4360">
        <w:rPr>
          <w:b w:val="0"/>
        </w:rPr>
        <w:t>件。集</w:t>
      </w:r>
      <w:r w:rsidRPr="00EE4360">
        <w:rPr>
          <w:rFonts w:eastAsia="MingLiU"/>
          <w:b w:val="0"/>
        </w:rPr>
        <w:t>团</w:t>
      </w:r>
      <w:r w:rsidRPr="00EE4360">
        <w:rPr>
          <w:b w:val="0"/>
        </w:rPr>
        <w:t>在德国</w:t>
      </w:r>
      <w:r w:rsidRPr="00EE4360">
        <w:rPr>
          <w:b w:val="0"/>
        </w:rPr>
        <w:t xml:space="preserve"> MDAX </w:t>
      </w:r>
      <w:r w:rsidRPr="00EE4360">
        <w:rPr>
          <w:b w:val="0"/>
        </w:rPr>
        <w:t>上市，在全球</w:t>
      </w:r>
      <w:r w:rsidRPr="00EE4360">
        <w:rPr>
          <w:b w:val="0"/>
        </w:rPr>
        <w:t xml:space="preserve"> 32 </w:t>
      </w:r>
      <w:r w:rsidRPr="00EE4360">
        <w:rPr>
          <w:b w:val="0"/>
        </w:rPr>
        <w:t>个国家</w:t>
      </w:r>
      <w:r w:rsidRPr="00EE4360">
        <w:rPr>
          <w:rFonts w:eastAsia="MingLiU"/>
          <w:b w:val="0"/>
        </w:rPr>
        <w:t>拥</w:t>
      </w:r>
      <w:r w:rsidRPr="00EE4360">
        <w:rPr>
          <w:b w:val="0"/>
        </w:rPr>
        <w:t>有</w:t>
      </w:r>
      <w:r w:rsidRPr="00EE4360">
        <w:rPr>
          <w:rFonts w:eastAsia="MingLiU"/>
          <w:b w:val="0"/>
        </w:rPr>
        <w:t>约</w:t>
      </w:r>
      <w:r w:rsidRPr="00EE4360">
        <w:rPr>
          <w:b w:val="0"/>
        </w:rPr>
        <w:t xml:space="preserve"> 7</w:t>
      </w:r>
      <w:r w:rsidR="00BD6584">
        <w:rPr>
          <w:b w:val="0"/>
        </w:rPr>
        <w:t>6</w:t>
      </w:r>
      <w:r w:rsidRPr="00EE4360">
        <w:rPr>
          <w:b w:val="0"/>
        </w:rPr>
        <w:t xml:space="preserve">,000 </w:t>
      </w:r>
      <w:r w:rsidRPr="00EE4360">
        <w:rPr>
          <w:b w:val="0"/>
        </w:rPr>
        <w:t>名</w:t>
      </w:r>
      <w:r w:rsidRPr="00EE4360">
        <w:rPr>
          <w:rFonts w:eastAsia="MingLiU"/>
          <w:b w:val="0"/>
        </w:rPr>
        <w:t>员</w:t>
      </w:r>
      <w:r w:rsidRPr="00EE4360">
        <w:rPr>
          <w:b w:val="0"/>
        </w:rPr>
        <w:t>工，</w:t>
      </w:r>
      <w:r w:rsidRPr="00EE4360">
        <w:rPr>
          <w:b w:val="0"/>
        </w:rPr>
        <w:t xml:space="preserve">2015 </w:t>
      </w:r>
      <w:r w:rsidRPr="00EE4360">
        <w:rPr>
          <w:b w:val="0"/>
        </w:rPr>
        <w:t>年</w:t>
      </w:r>
      <w:r w:rsidRPr="00EE4360">
        <w:rPr>
          <w:rFonts w:eastAsia="MingLiU"/>
          <w:b w:val="0"/>
        </w:rPr>
        <w:t>销</w:t>
      </w:r>
      <w:r w:rsidRPr="00EE4360">
        <w:rPr>
          <w:b w:val="0"/>
        </w:rPr>
        <w:t>售</w:t>
      </w:r>
      <w:r w:rsidRPr="00EE4360">
        <w:rPr>
          <w:rFonts w:eastAsia="MingLiU"/>
          <w:b w:val="0"/>
        </w:rPr>
        <w:t>额为</w:t>
      </w:r>
      <w:r w:rsidRPr="00EE4360">
        <w:rPr>
          <w:b w:val="0"/>
        </w:rPr>
        <w:t xml:space="preserve"> 45 </w:t>
      </w:r>
      <w:r w:rsidRPr="00EE4360">
        <w:rPr>
          <w:rFonts w:eastAsia="MingLiU"/>
          <w:b w:val="0"/>
        </w:rPr>
        <w:t>亿</w:t>
      </w:r>
      <w:r w:rsidRPr="00EE4360">
        <w:rPr>
          <w:b w:val="0"/>
        </w:rPr>
        <w:t>欧元。</w:t>
      </w:r>
    </w:p>
    <w:p w:rsidR="001669EA" w:rsidRPr="00EE4360" w:rsidRDefault="001669EA" w:rsidP="001669EA">
      <w:pPr>
        <w:pStyle w:val="MMKurzprofil"/>
        <w:rPr>
          <w:lang w:eastAsia="zh-CN"/>
        </w:rPr>
      </w:pPr>
    </w:p>
    <w:p w:rsidR="001669EA" w:rsidRPr="00FC1465" w:rsidRDefault="001669EA" w:rsidP="001669EA">
      <w:pPr>
        <w:pStyle w:val="MMKurzprofil"/>
      </w:pPr>
      <w:r>
        <w:rPr>
          <w:noProof/>
          <w:lang w:val="de-DE"/>
        </w:rPr>
        <w:drawing>
          <wp:inline distT="0" distB="0" distL="0" distR="0" wp14:anchorId="25E2A636" wp14:editId="030F25AF">
            <wp:extent cx="182880" cy="182880"/>
            <wp:effectExtent l="0" t="0" r="7620" b="7620"/>
            <wp:docPr id="1" name="Bild 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772569A9" wp14:editId="71537659">
            <wp:extent cx="182880" cy="182880"/>
            <wp:effectExtent l="0" t="0" r="7620" b="7620"/>
            <wp:docPr id="3" name="Bild 2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EA" w:rsidRPr="004D6E79" w:rsidRDefault="001669EA" w:rsidP="00EE4360">
      <w:pPr>
        <w:pStyle w:val="MMKurzprofilberschrift"/>
      </w:pPr>
      <w:r>
        <w:rPr>
          <w:rFonts w:hint="eastAsia"/>
        </w:rPr>
        <w:t>行</w:t>
      </w:r>
      <w:r>
        <w:rPr>
          <w:rFonts w:ascii="MingLiU" w:eastAsia="MingLiU" w:hAnsi="MingLiU" w:cs="MingLiU" w:hint="eastAsia"/>
        </w:rPr>
        <w:t>业类刊物联系人</w:t>
      </w:r>
      <w:r w:rsidRPr="004D6E79">
        <w:rPr>
          <w:rFonts w:hint="eastAsia"/>
        </w:rPr>
        <w:t xml:space="preserve"> </w:t>
      </w:r>
      <w:r w:rsidRPr="004D6E79">
        <w:tab/>
      </w:r>
      <w:r>
        <w:rPr>
          <w:rFonts w:ascii="MingLiU" w:eastAsia="MingLiU" w:hAnsi="MingLiU" w:cs="MingLiU" w:hint="eastAsia"/>
        </w:rPr>
        <w:t>经济类刊物联系人</w:t>
      </w:r>
    </w:p>
    <w:p w:rsidR="001669EA" w:rsidRPr="004D6E79" w:rsidRDefault="004D6E79" w:rsidP="001669EA">
      <w:pPr>
        <w:pStyle w:val="MMKurzprofil"/>
      </w:pPr>
      <w:r w:rsidRPr="004D6E79">
        <w:t>Birte Wendeln</w:t>
      </w:r>
      <w:r w:rsidRPr="004D6E79">
        <w:tab/>
      </w:r>
      <w:proofErr w:type="spellStart"/>
      <w:r w:rsidRPr="004D6E79">
        <w:t>Dr.</w:t>
      </w:r>
      <w:proofErr w:type="spellEnd"/>
      <w:r w:rsidRPr="004D6E79">
        <w:t xml:space="preserve"> </w:t>
      </w:r>
      <w:r>
        <w:t>Bernd Buhmann</w:t>
      </w:r>
    </w:p>
    <w:p w:rsidR="001669EA" w:rsidRPr="00D95C5D" w:rsidRDefault="001669EA" w:rsidP="001669EA">
      <w:pPr>
        <w:pStyle w:val="MMKurzprofil"/>
        <w:rPr>
          <w:lang w:val="en-US" w:eastAsia="zh-CN"/>
        </w:rPr>
      </w:pPr>
      <w:proofErr w:type="spellStart"/>
      <w:r>
        <w:rPr>
          <w:rFonts w:hint="eastAsia"/>
          <w:lang w:val="de-DE" w:eastAsia="zh-CN"/>
        </w:rPr>
        <w:t>医疗线束解决方案事业部</w:t>
      </w:r>
      <w:proofErr w:type="spellEnd"/>
      <w:r w:rsidRPr="00D95C5D">
        <w:rPr>
          <w:lang w:val="en-US"/>
        </w:rPr>
        <w:tab/>
      </w:r>
      <w:proofErr w:type="spellStart"/>
      <w:r>
        <w:rPr>
          <w:rFonts w:hint="eastAsia"/>
          <w:lang w:val="en-US" w:eastAsia="zh-CN"/>
        </w:rPr>
        <w:t>集团新闻官</w:t>
      </w:r>
      <w:proofErr w:type="spellEnd"/>
    </w:p>
    <w:p w:rsidR="001669EA" w:rsidRPr="004244CB" w:rsidRDefault="001669EA" w:rsidP="001669EA">
      <w:pPr>
        <w:pStyle w:val="MMKurzprofil"/>
      </w:pPr>
      <w:r>
        <w:t>LEONI Special Cables GmbH</w:t>
      </w:r>
      <w:r>
        <w:tab/>
      </w:r>
      <w:r>
        <w:rPr>
          <w:rFonts w:hint="eastAsia"/>
          <w:lang w:eastAsia="zh-CN"/>
        </w:rPr>
        <w:t xml:space="preserve">LEONI </w:t>
      </w:r>
      <w:r>
        <w:t>AG</w:t>
      </w:r>
    </w:p>
    <w:p w:rsidR="001669EA" w:rsidRPr="00F329FF" w:rsidRDefault="001669EA" w:rsidP="001669EA">
      <w:pPr>
        <w:pStyle w:val="MMKurzprofil"/>
        <w:rPr>
          <w:lang w:val="en-US"/>
        </w:rPr>
      </w:pPr>
      <w:proofErr w:type="spellStart"/>
      <w:r>
        <w:rPr>
          <w:rFonts w:hint="eastAsia"/>
          <w:lang w:val="en-US" w:eastAsia="zh-CN"/>
        </w:rPr>
        <w:t>电话</w:t>
      </w:r>
      <w:proofErr w:type="spellEnd"/>
      <w:r w:rsidRPr="00F329FF">
        <w:rPr>
          <w:lang w:val="en-US"/>
        </w:rPr>
        <w:tab/>
        <w:t>+49 (0)4491-291-173</w:t>
      </w:r>
      <w:r w:rsidRPr="00F329FF">
        <w:rPr>
          <w:lang w:val="en-US"/>
        </w:rPr>
        <w:tab/>
      </w:r>
      <w:proofErr w:type="spellStart"/>
      <w:r>
        <w:rPr>
          <w:rFonts w:hint="eastAsia"/>
          <w:lang w:val="en-US" w:eastAsia="zh-CN"/>
        </w:rPr>
        <w:t>电话</w:t>
      </w:r>
      <w:proofErr w:type="spellEnd"/>
      <w:r w:rsidR="004D6E79">
        <w:rPr>
          <w:lang w:val="en-US"/>
        </w:rPr>
        <w:tab/>
        <w:t>+49 (0)911-2023-323</w:t>
      </w:r>
      <w:bookmarkStart w:id="0" w:name="_GoBack"/>
      <w:bookmarkEnd w:id="0"/>
    </w:p>
    <w:p w:rsidR="001669EA" w:rsidRPr="00F329FF" w:rsidRDefault="001669EA" w:rsidP="001669EA">
      <w:pPr>
        <w:pStyle w:val="MMKurzprofil"/>
        <w:rPr>
          <w:lang w:val="en-US" w:eastAsia="zh-CN"/>
        </w:rPr>
      </w:pPr>
      <w:proofErr w:type="spellStart"/>
      <w:r>
        <w:rPr>
          <w:rFonts w:hint="eastAsia"/>
          <w:lang w:val="en-US" w:eastAsia="zh-CN"/>
        </w:rPr>
        <w:t>传真</w:t>
      </w:r>
      <w:proofErr w:type="spellEnd"/>
      <w:r w:rsidRPr="00F329FF">
        <w:rPr>
          <w:lang w:val="en-US" w:eastAsia="zh-CN"/>
        </w:rPr>
        <w:tab/>
        <w:t>+49 (0)4491-291-5173</w:t>
      </w:r>
      <w:r w:rsidRPr="00F329FF">
        <w:rPr>
          <w:lang w:val="en-US" w:eastAsia="zh-CN"/>
        </w:rPr>
        <w:tab/>
      </w:r>
      <w:proofErr w:type="spellStart"/>
      <w:r>
        <w:rPr>
          <w:rFonts w:hint="eastAsia"/>
          <w:lang w:val="en-US" w:eastAsia="zh-CN"/>
        </w:rPr>
        <w:t>传真</w:t>
      </w:r>
      <w:proofErr w:type="spellEnd"/>
      <w:r w:rsidRPr="00F329FF">
        <w:rPr>
          <w:lang w:val="en-US" w:eastAsia="zh-CN"/>
        </w:rPr>
        <w:tab/>
        <w:t>+49 (0)911-2023-231</w:t>
      </w:r>
    </w:p>
    <w:p w:rsidR="001669EA" w:rsidRPr="00F329FF" w:rsidRDefault="001669EA" w:rsidP="001669EA">
      <w:pPr>
        <w:pStyle w:val="MMKurzprofil"/>
        <w:rPr>
          <w:rStyle w:val="Hyperlink"/>
          <w:lang w:val="en-US" w:eastAsia="zh-CN"/>
        </w:rPr>
      </w:pPr>
      <w:proofErr w:type="spellStart"/>
      <w:r>
        <w:rPr>
          <w:rFonts w:hint="eastAsia"/>
          <w:lang w:val="en-US" w:eastAsia="zh-CN"/>
        </w:rPr>
        <w:t>邮箱</w:t>
      </w:r>
      <w:proofErr w:type="spellEnd"/>
      <w:r w:rsidRPr="00F329FF">
        <w:rPr>
          <w:lang w:val="en-US" w:eastAsia="zh-CN"/>
        </w:rPr>
        <w:tab/>
      </w:r>
      <w:hyperlink r:id="rId14" w:history="1">
        <w:r w:rsidRPr="00F329FF">
          <w:rPr>
            <w:rStyle w:val="Hyperlink"/>
            <w:lang w:val="en-US" w:eastAsia="zh-CN"/>
          </w:rPr>
          <w:t>birte.wendeln@leoni.com</w:t>
        </w:r>
      </w:hyperlink>
      <w:r w:rsidRPr="00F329FF">
        <w:rPr>
          <w:rStyle w:val="Hyperlink"/>
          <w:u w:val="none"/>
          <w:lang w:val="en-US" w:eastAsia="zh-CN"/>
        </w:rPr>
        <w:tab/>
      </w:r>
      <w:proofErr w:type="spellStart"/>
      <w:r>
        <w:rPr>
          <w:rFonts w:hint="eastAsia"/>
          <w:lang w:val="en-US" w:eastAsia="zh-CN"/>
        </w:rPr>
        <w:t>邮箱</w:t>
      </w:r>
      <w:proofErr w:type="spellEnd"/>
      <w:r w:rsidRPr="00F329FF">
        <w:rPr>
          <w:lang w:val="en-US" w:eastAsia="zh-CN"/>
        </w:rPr>
        <w:tab/>
      </w:r>
      <w:hyperlink r:id="rId15" w:history="1">
        <w:r w:rsidRPr="00F329FF">
          <w:rPr>
            <w:rStyle w:val="Hyperlink"/>
            <w:lang w:val="en-US" w:eastAsia="zh-CN"/>
          </w:rPr>
          <w:t>presse@leoni.com</w:t>
        </w:r>
      </w:hyperlink>
    </w:p>
    <w:p w:rsidR="001669EA" w:rsidRPr="00F329FF" w:rsidRDefault="001669EA" w:rsidP="001669EA">
      <w:pPr>
        <w:pStyle w:val="MMKurzprofil"/>
        <w:rPr>
          <w:rStyle w:val="Hyperlink"/>
          <w:lang w:val="en-US" w:eastAsia="zh-CN"/>
        </w:rPr>
      </w:pPr>
    </w:p>
    <w:p w:rsidR="001669EA" w:rsidRPr="00F705CB" w:rsidRDefault="001669EA" w:rsidP="007626F3">
      <w:pPr>
        <w:spacing w:before="240"/>
        <w:ind w:right="1922"/>
        <w:rPr>
          <w:rFonts w:ascii="Arial" w:hAnsi="Arial" w:cs="Arial"/>
          <w:sz w:val="22"/>
          <w:szCs w:val="22"/>
          <w:lang w:val="en-US" w:eastAsia="zh-CN"/>
        </w:rPr>
      </w:pPr>
    </w:p>
    <w:sectPr w:rsidR="001669EA" w:rsidRPr="00F705CB" w:rsidSect="001669EA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B9" w:rsidRPr="00A44C71" w:rsidRDefault="00E059B9">
      <w:pPr>
        <w:rPr>
          <w:sz w:val="16"/>
        </w:rPr>
      </w:pPr>
      <w:r>
        <w:separator/>
      </w:r>
    </w:p>
  </w:endnote>
  <w:endnote w:type="continuationSeparator" w:id="0">
    <w:p w:rsidR="00E059B9" w:rsidRPr="00A44C71" w:rsidRDefault="00E059B9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A" w:rsidRDefault="001669E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 w:hint="eastAsia"/>
        <w:i/>
        <w:iCs/>
        <w:sz w:val="16"/>
        <w:lang w:eastAsia="zh-CN"/>
      </w:rPr>
      <w:t>第</w:t>
    </w:r>
    <w:r>
      <w:rPr>
        <w:rStyle w:val="Seitenzahl"/>
        <w:rFonts w:ascii="Arial" w:hAnsi="Arial"/>
        <w:i/>
        <w:iCs/>
        <w:sz w:val="16"/>
      </w:rPr>
      <w:fldChar w:fldCharType="begin"/>
    </w:r>
    <w:r>
      <w:rPr>
        <w:rStyle w:val="Seitenzahl"/>
        <w:rFonts w:ascii="Arial" w:hAnsi="Arial"/>
        <w:i/>
        <w:iCs/>
        <w:sz w:val="16"/>
      </w:rPr>
      <w:instrText xml:space="preserve"> PAGE </w:instrText>
    </w:r>
    <w:r>
      <w:rPr>
        <w:rStyle w:val="Seitenzahl"/>
        <w:rFonts w:ascii="Arial" w:hAnsi="Arial"/>
        <w:i/>
        <w:iCs/>
        <w:sz w:val="16"/>
      </w:rPr>
      <w:fldChar w:fldCharType="separate"/>
    </w:r>
    <w:r w:rsidR="004D6E79">
      <w:rPr>
        <w:rStyle w:val="Seitenzahl"/>
        <w:rFonts w:ascii="Arial" w:hAnsi="Arial"/>
        <w:i/>
        <w:iCs/>
        <w:noProof/>
        <w:sz w:val="16"/>
      </w:rPr>
      <w:t>2</w:t>
    </w:r>
    <w:r>
      <w:rPr>
        <w:rStyle w:val="Seitenzahl"/>
        <w:rFonts w:ascii="Arial" w:hAnsi="Arial"/>
        <w:i/>
        <w:iCs/>
        <w:sz w:val="16"/>
      </w:rPr>
      <w:fldChar w:fldCharType="end"/>
    </w:r>
    <w:r>
      <w:rPr>
        <w:rStyle w:val="Seitenzahl"/>
        <w:rFonts w:ascii="Arial" w:hAnsi="Arial" w:hint="eastAsia"/>
        <w:i/>
        <w:iCs/>
        <w:sz w:val="16"/>
        <w:lang w:eastAsia="zh-CN"/>
      </w:rPr>
      <w:t>页，共</w:t>
    </w:r>
    <w:r>
      <w:rPr>
        <w:rStyle w:val="Seitenzahl"/>
        <w:rFonts w:ascii="Arial" w:hAnsi="Arial"/>
        <w:i/>
        <w:iCs/>
        <w:sz w:val="16"/>
      </w:rPr>
      <w:t xml:space="preserve"> </w:t>
    </w:r>
    <w:r>
      <w:rPr>
        <w:rStyle w:val="Seitenzahl"/>
        <w:rFonts w:ascii="Arial" w:hAnsi="Arial"/>
        <w:i/>
        <w:iCs/>
        <w:sz w:val="16"/>
      </w:rPr>
      <w:fldChar w:fldCharType="begin"/>
    </w:r>
    <w:r>
      <w:rPr>
        <w:rStyle w:val="Seitenzahl"/>
        <w:rFonts w:ascii="Arial" w:hAnsi="Arial"/>
        <w:i/>
        <w:iCs/>
        <w:sz w:val="16"/>
      </w:rPr>
      <w:instrText xml:space="preserve"> NUMPAGES </w:instrText>
    </w:r>
    <w:r>
      <w:rPr>
        <w:rStyle w:val="Seitenzahl"/>
        <w:rFonts w:ascii="Arial" w:hAnsi="Arial"/>
        <w:i/>
        <w:iCs/>
        <w:sz w:val="16"/>
      </w:rPr>
      <w:fldChar w:fldCharType="separate"/>
    </w:r>
    <w:r w:rsidR="004D6E79">
      <w:rPr>
        <w:rStyle w:val="Seitenzahl"/>
        <w:rFonts w:ascii="Arial" w:hAnsi="Arial"/>
        <w:i/>
        <w:iCs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 w:hint="eastAsia"/>
        <w:sz w:val="16"/>
        <w:lang w:eastAsia="zh-CN"/>
      </w:rPr>
      <w:t>页</w:t>
    </w:r>
    <w:r>
      <w:tab/>
    </w:r>
  </w:p>
  <w:p w:rsidR="001669EA" w:rsidRDefault="001669EA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A" w:rsidRDefault="001669EA" w:rsidP="00EC2E39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</w:rPr>
      <w:tab/>
    </w:r>
  </w:p>
  <w:p w:rsidR="001669EA" w:rsidRDefault="001669EA" w:rsidP="00A67D4C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B9" w:rsidRPr="00A44C71" w:rsidRDefault="00E059B9">
      <w:pPr>
        <w:rPr>
          <w:sz w:val="16"/>
        </w:rPr>
      </w:pPr>
      <w:r>
        <w:separator/>
      </w:r>
    </w:p>
  </w:footnote>
  <w:footnote w:type="continuationSeparator" w:id="0">
    <w:p w:rsidR="00E059B9" w:rsidRPr="00A44C71" w:rsidRDefault="00E059B9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A" w:rsidRDefault="001669EA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669EA" w:rsidRDefault="001669EA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669EA" w:rsidRDefault="001669EA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60288" behindDoc="0" locked="1" layoutInCell="1" allowOverlap="0" wp14:anchorId="46D4E13C" wp14:editId="6FD19994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69EA" w:rsidRDefault="001669EA">
    <w:pPr>
      <w:spacing w:before="60" w:line="360" w:lineRule="auto"/>
      <w:ind w:right="1429"/>
      <w:rPr>
        <w:rFonts w:ascii="Arial" w:hAnsi="Arial"/>
        <w:b/>
        <w:sz w:val="20"/>
      </w:rPr>
    </w:pPr>
  </w:p>
  <w:p w:rsidR="001669EA" w:rsidRDefault="001669EA" w:rsidP="008F70BC">
    <w:pPr>
      <w:spacing w:line="360" w:lineRule="auto"/>
      <w:ind w:right="1429"/>
      <w:rPr>
        <w:rFonts w:ascii="Verdana" w:hAnsi="Verdana"/>
        <w:sz w:val="20"/>
        <w:lang w:eastAsia="zh-CN"/>
      </w:rPr>
    </w:pPr>
    <w:proofErr w:type="spellStart"/>
    <w:r>
      <w:rPr>
        <w:rFonts w:ascii="Arial" w:hAnsi="Arial" w:hint="eastAsia"/>
        <w:b/>
        <w:bCs/>
        <w:sz w:val="20"/>
        <w:lang w:eastAsia="zh-CN"/>
      </w:rPr>
      <w:t>新闻稿</w:t>
    </w:r>
    <w:proofErr w:type="spellEnd"/>
  </w:p>
  <w:p w:rsidR="001669EA" w:rsidRDefault="001669EA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669EA" w:rsidRDefault="001669EA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669EA" w:rsidRDefault="001669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0" wp14:anchorId="56FDBA5A" wp14:editId="5EE2E4A3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  <w:p w:rsidR="001669EA" w:rsidRDefault="001669EA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8734C"/>
    <w:multiLevelType w:val="hybridMultilevel"/>
    <w:tmpl w:val="90D831F8"/>
    <w:lvl w:ilvl="0" w:tplc="1D187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2205"/>
    <w:multiLevelType w:val="hybridMultilevel"/>
    <w:tmpl w:val="9C061882"/>
    <w:lvl w:ilvl="0" w:tplc="AAA4DA20">
      <w:start w:val="1"/>
      <w:numFmt w:val="bullet"/>
      <w:pStyle w:val="MMFli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231C"/>
    <w:rsid w:val="00002A23"/>
    <w:rsid w:val="00005160"/>
    <w:rsid w:val="000079E4"/>
    <w:rsid w:val="00007C64"/>
    <w:rsid w:val="00013A64"/>
    <w:rsid w:val="0002408F"/>
    <w:rsid w:val="000412FB"/>
    <w:rsid w:val="000453F9"/>
    <w:rsid w:val="00067DC2"/>
    <w:rsid w:val="00073AB1"/>
    <w:rsid w:val="000A0538"/>
    <w:rsid w:val="000A0822"/>
    <w:rsid w:val="000A32BC"/>
    <w:rsid w:val="000A7A1D"/>
    <w:rsid w:val="000A7B89"/>
    <w:rsid w:val="000B11DD"/>
    <w:rsid w:val="000B1DC6"/>
    <w:rsid w:val="000B3BF8"/>
    <w:rsid w:val="000B5865"/>
    <w:rsid w:val="000C02B1"/>
    <w:rsid w:val="000C26E2"/>
    <w:rsid w:val="000C4206"/>
    <w:rsid w:val="000C5577"/>
    <w:rsid w:val="000C7CC3"/>
    <w:rsid w:val="000E6946"/>
    <w:rsid w:val="000E7FA7"/>
    <w:rsid w:val="000F2ADC"/>
    <w:rsid w:val="000F2DC6"/>
    <w:rsid w:val="00102158"/>
    <w:rsid w:val="00110484"/>
    <w:rsid w:val="00112EFB"/>
    <w:rsid w:val="00123771"/>
    <w:rsid w:val="00123B76"/>
    <w:rsid w:val="00125401"/>
    <w:rsid w:val="00130F82"/>
    <w:rsid w:val="00132B87"/>
    <w:rsid w:val="00134E77"/>
    <w:rsid w:val="00137F0F"/>
    <w:rsid w:val="001454B6"/>
    <w:rsid w:val="00150CE5"/>
    <w:rsid w:val="00152D54"/>
    <w:rsid w:val="001539B7"/>
    <w:rsid w:val="00157C54"/>
    <w:rsid w:val="00157D4A"/>
    <w:rsid w:val="001669EA"/>
    <w:rsid w:val="00172DBF"/>
    <w:rsid w:val="001734DC"/>
    <w:rsid w:val="00174D58"/>
    <w:rsid w:val="001776A3"/>
    <w:rsid w:val="00180E9F"/>
    <w:rsid w:val="00184530"/>
    <w:rsid w:val="0018564D"/>
    <w:rsid w:val="00186C1A"/>
    <w:rsid w:val="00190C6B"/>
    <w:rsid w:val="0019696E"/>
    <w:rsid w:val="00197F49"/>
    <w:rsid w:val="001A26F1"/>
    <w:rsid w:val="001B621B"/>
    <w:rsid w:val="001C0CC3"/>
    <w:rsid w:val="001C5F66"/>
    <w:rsid w:val="001C7543"/>
    <w:rsid w:val="001D1868"/>
    <w:rsid w:val="001D2CDB"/>
    <w:rsid w:val="001E6062"/>
    <w:rsid w:val="00202EF1"/>
    <w:rsid w:val="00207FC6"/>
    <w:rsid w:val="00211D05"/>
    <w:rsid w:val="002127AF"/>
    <w:rsid w:val="002145BC"/>
    <w:rsid w:val="00215DE4"/>
    <w:rsid w:val="00230889"/>
    <w:rsid w:val="002353E9"/>
    <w:rsid w:val="00240866"/>
    <w:rsid w:val="00245C9E"/>
    <w:rsid w:val="00257333"/>
    <w:rsid w:val="00260A78"/>
    <w:rsid w:val="002630D8"/>
    <w:rsid w:val="00264325"/>
    <w:rsid w:val="0027218D"/>
    <w:rsid w:val="002929B6"/>
    <w:rsid w:val="002956A9"/>
    <w:rsid w:val="0029603C"/>
    <w:rsid w:val="002A3D9D"/>
    <w:rsid w:val="002A6EDF"/>
    <w:rsid w:val="002B325C"/>
    <w:rsid w:val="002B5781"/>
    <w:rsid w:val="002B7AC7"/>
    <w:rsid w:val="002B7BFA"/>
    <w:rsid w:val="002C118D"/>
    <w:rsid w:val="002E08EA"/>
    <w:rsid w:val="003118F1"/>
    <w:rsid w:val="00317ECE"/>
    <w:rsid w:val="00320044"/>
    <w:rsid w:val="003310CC"/>
    <w:rsid w:val="00341509"/>
    <w:rsid w:val="0035148C"/>
    <w:rsid w:val="00353EC1"/>
    <w:rsid w:val="00356CD3"/>
    <w:rsid w:val="00361CF2"/>
    <w:rsid w:val="00362050"/>
    <w:rsid w:val="00364DCD"/>
    <w:rsid w:val="00372A15"/>
    <w:rsid w:val="00382198"/>
    <w:rsid w:val="00397AC4"/>
    <w:rsid w:val="003C6AAE"/>
    <w:rsid w:val="003D2799"/>
    <w:rsid w:val="003D68B4"/>
    <w:rsid w:val="003E1E58"/>
    <w:rsid w:val="003E43B4"/>
    <w:rsid w:val="003E4B96"/>
    <w:rsid w:val="003F74D0"/>
    <w:rsid w:val="00404468"/>
    <w:rsid w:val="00415392"/>
    <w:rsid w:val="00432245"/>
    <w:rsid w:val="00441012"/>
    <w:rsid w:val="00441963"/>
    <w:rsid w:val="0045071B"/>
    <w:rsid w:val="004547BF"/>
    <w:rsid w:val="00471F3B"/>
    <w:rsid w:val="00473340"/>
    <w:rsid w:val="00473E7D"/>
    <w:rsid w:val="004826F0"/>
    <w:rsid w:val="004851CC"/>
    <w:rsid w:val="004A020C"/>
    <w:rsid w:val="004A1653"/>
    <w:rsid w:val="004A457B"/>
    <w:rsid w:val="004B0623"/>
    <w:rsid w:val="004B3DB8"/>
    <w:rsid w:val="004B4CC2"/>
    <w:rsid w:val="004C4B43"/>
    <w:rsid w:val="004C5C2D"/>
    <w:rsid w:val="004D2FCB"/>
    <w:rsid w:val="004D6E79"/>
    <w:rsid w:val="004E29FC"/>
    <w:rsid w:val="004F038C"/>
    <w:rsid w:val="004F2266"/>
    <w:rsid w:val="004F59B9"/>
    <w:rsid w:val="004F7079"/>
    <w:rsid w:val="00500004"/>
    <w:rsid w:val="00500B29"/>
    <w:rsid w:val="00504F7A"/>
    <w:rsid w:val="005072AE"/>
    <w:rsid w:val="0052190E"/>
    <w:rsid w:val="00526F46"/>
    <w:rsid w:val="00533AD2"/>
    <w:rsid w:val="00533F65"/>
    <w:rsid w:val="00536E07"/>
    <w:rsid w:val="0054117F"/>
    <w:rsid w:val="00543C34"/>
    <w:rsid w:val="005448AB"/>
    <w:rsid w:val="00547D6D"/>
    <w:rsid w:val="00550FA4"/>
    <w:rsid w:val="005522A7"/>
    <w:rsid w:val="005606E0"/>
    <w:rsid w:val="005702CF"/>
    <w:rsid w:val="00580E3C"/>
    <w:rsid w:val="00590D1F"/>
    <w:rsid w:val="005A6EA1"/>
    <w:rsid w:val="005A72D9"/>
    <w:rsid w:val="005B4DC3"/>
    <w:rsid w:val="005B7A64"/>
    <w:rsid w:val="005C5351"/>
    <w:rsid w:val="005C56AB"/>
    <w:rsid w:val="005D163A"/>
    <w:rsid w:val="005D4C87"/>
    <w:rsid w:val="005D550E"/>
    <w:rsid w:val="005E0BBB"/>
    <w:rsid w:val="005F16B4"/>
    <w:rsid w:val="00600E53"/>
    <w:rsid w:val="006123C9"/>
    <w:rsid w:val="00614A49"/>
    <w:rsid w:val="0061798D"/>
    <w:rsid w:val="00621EA1"/>
    <w:rsid w:val="00622E35"/>
    <w:rsid w:val="00630D4F"/>
    <w:rsid w:val="00631FB1"/>
    <w:rsid w:val="00640A61"/>
    <w:rsid w:val="006457CF"/>
    <w:rsid w:val="00654989"/>
    <w:rsid w:val="00655EF6"/>
    <w:rsid w:val="006611CF"/>
    <w:rsid w:val="0066429B"/>
    <w:rsid w:val="00683EF3"/>
    <w:rsid w:val="006A3C76"/>
    <w:rsid w:val="006A561B"/>
    <w:rsid w:val="006A76CA"/>
    <w:rsid w:val="006A7EF0"/>
    <w:rsid w:val="006C5546"/>
    <w:rsid w:val="006C6A78"/>
    <w:rsid w:val="006D36F9"/>
    <w:rsid w:val="006D3879"/>
    <w:rsid w:val="006D5FC5"/>
    <w:rsid w:val="006E0029"/>
    <w:rsid w:val="006F0BE8"/>
    <w:rsid w:val="006F3346"/>
    <w:rsid w:val="006F435B"/>
    <w:rsid w:val="006F4393"/>
    <w:rsid w:val="006F78FE"/>
    <w:rsid w:val="00705801"/>
    <w:rsid w:val="00720539"/>
    <w:rsid w:val="00721853"/>
    <w:rsid w:val="0072579F"/>
    <w:rsid w:val="00730B5A"/>
    <w:rsid w:val="0073216F"/>
    <w:rsid w:val="007420F8"/>
    <w:rsid w:val="00746469"/>
    <w:rsid w:val="00753BD7"/>
    <w:rsid w:val="00755FBE"/>
    <w:rsid w:val="007626F3"/>
    <w:rsid w:val="00765E37"/>
    <w:rsid w:val="00766439"/>
    <w:rsid w:val="00772C01"/>
    <w:rsid w:val="007747B6"/>
    <w:rsid w:val="0077578A"/>
    <w:rsid w:val="00783A5E"/>
    <w:rsid w:val="007864F1"/>
    <w:rsid w:val="00792AE9"/>
    <w:rsid w:val="007B24E0"/>
    <w:rsid w:val="007B5D23"/>
    <w:rsid w:val="007B7A07"/>
    <w:rsid w:val="007C3759"/>
    <w:rsid w:val="007C7A3F"/>
    <w:rsid w:val="007D6C81"/>
    <w:rsid w:val="007D7D60"/>
    <w:rsid w:val="007F02D7"/>
    <w:rsid w:val="007F3212"/>
    <w:rsid w:val="007F7E48"/>
    <w:rsid w:val="008045E1"/>
    <w:rsid w:val="00821BA4"/>
    <w:rsid w:val="0083522C"/>
    <w:rsid w:val="008446CD"/>
    <w:rsid w:val="008661D2"/>
    <w:rsid w:val="008738FD"/>
    <w:rsid w:val="00883645"/>
    <w:rsid w:val="00885840"/>
    <w:rsid w:val="00890148"/>
    <w:rsid w:val="008920B0"/>
    <w:rsid w:val="008A0B24"/>
    <w:rsid w:val="008A7CA8"/>
    <w:rsid w:val="008B1883"/>
    <w:rsid w:val="008D26BA"/>
    <w:rsid w:val="008D6717"/>
    <w:rsid w:val="008E7760"/>
    <w:rsid w:val="008F424A"/>
    <w:rsid w:val="008F5F48"/>
    <w:rsid w:val="00903CC5"/>
    <w:rsid w:val="00906898"/>
    <w:rsid w:val="009272FF"/>
    <w:rsid w:val="00936962"/>
    <w:rsid w:val="00943EC8"/>
    <w:rsid w:val="009613DC"/>
    <w:rsid w:val="00961415"/>
    <w:rsid w:val="00963E0A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1D2E"/>
    <w:rsid w:val="009E696F"/>
    <w:rsid w:val="009F5D0E"/>
    <w:rsid w:val="009F6805"/>
    <w:rsid w:val="009F752B"/>
    <w:rsid w:val="00A07A37"/>
    <w:rsid w:val="00A12538"/>
    <w:rsid w:val="00A141CF"/>
    <w:rsid w:val="00A23768"/>
    <w:rsid w:val="00A27173"/>
    <w:rsid w:val="00A30F81"/>
    <w:rsid w:val="00A34AA7"/>
    <w:rsid w:val="00A54DDA"/>
    <w:rsid w:val="00A5771D"/>
    <w:rsid w:val="00A66992"/>
    <w:rsid w:val="00A708D7"/>
    <w:rsid w:val="00A76415"/>
    <w:rsid w:val="00A772C9"/>
    <w:rsid w:val="00A95C04"/>
    <w:rsid w:val="00AA0716"/>
    <w:rsid w:val="00AA09F4"/>
    <w:rsid w:val="00AA2A8D"/>
    <w:rsid w:val="00AC2AE0"/>
    <w:rsid w:val="00AC2D26"/>
    <w:rsid w:val="00AC7A23"/>
    <w:rsid w:val="00AD2F9E"/>
    <w:rsid w:val="00AD3E26"/>
    <w:rsid w:val="00AE1133"/>
    <w:rsid w:val="00AE43B7"/>
    <w:rsid w:val="00AF0A61"/>
    <w:rsid w:val="00AF5E20"/>
    <w:rsid w:val="00B1340F"/>
    <w:rsid w:val="00B139E4"/>
    <w:rsid w:val="00B32380"/>
    <w:rsid w:val="00B3540F"/>
    <w:rsid w:val="00B454E6"/>
    <w:rsid w:val="00B45E40"/>
    <w:rsid w:val="00B466F2"/>
    <w:rsid w:val="00B47B30"/>
    <w:rsid w:val="00B52B24"/>
    <w:rsid w:val="00B67561"/>
    <w:rsid w:val="00B70B1A"/>
    <w:rsid w:val="00B71C6F"/>
    <w:rsid w:val="00B838CA"/>
    <w:rsid w:val="00B96325"/>
    <w:rsid w:val="00B96C0E"/>
    <w:rsid w:val="00B96DE2"/>
    <w:rsid w:val="00BA0052"/>
    <w:rsid w:val="00BA55BA"/>
    <w:rsid w:val="00BA5A42"/>
    <w:rsid w:val="00BB1A73"/>
    <w:rsid w:val="00BC5FE7"/>
    <w:rsid w:val="00BD0E73"/>
    <w:rsid w:val="00BD22AC"/>
    <w:rsid w:val="00BD2643"/>
    <w:rsid w:val="00BD4058"/>
    <w:rsid w:val="00BD6584"/>
    <w:rsid w:val="00BE4073"/>
    <w:rsid w:val="00BF0C62"/>
    <w:rsid w:val="00BF2029"/>
    <w:rsid w:val="00BF4C72"/>
    <w:rsid w:val="00BF5681"/>
    <w:rsid w:val="00BF7DEC"/>
    <w:rsid w:val="00C03D20"/>
    <w:rsid w:val="00C0486B"/>
    <w:rsid w:val="00C10468"/>
    <w:rsid w:val="00C108BC"/>
    <w:rsid w:val="00C11645"/>
    <w:rsid w:val="00C1516A"/>
    <w:rsid w:val="00C26148"/>
    <w:rsid w:val="00C40660"/>
    <w:rsid w:val="00C42EC7"/>
    <w:rsid w:val="00C44244"/>
    <w:rsid w:val="00C4636C"/>
    <w:rsid w:val="00C47831"/>
    <w:rsid w:val="00C51235"/>
    <w:rsid w:val="00C57520"/>
    <w:rsid w:val="00C6770A"/>
    <w:rsid w:val="00C70F49"/>
    <w:rsid w:val="00C72D6D"/>
    <w:rsid w:val="00C7427E"/>
    <w:rsid w:val="00C815C5"/>
    <w:rsid w:val="00C8642B"/>
    <w:rsid w:val="00C900A9"/>
    <w:rsid w:val="00C96EBA"/>
    <w:rsid w:val="00CA481B"/>
    <w:rsid w:val="00CA4B57"/>
    <w:rsid w:val="00CA4B7F"/>
    <w:rsid w:val="00CC237D"/>
    <w:rsid w:val="00CC258C"/>
    <w:rsid w:val="00CC33AE"/>
    <w:rsid w:val="00CD22D3"/>
    <w:rsid w:val="00CE4B0A"/>
    <w:rsid w:val="00CE694B"/>
    <w:rsid w:val="00D04407"/>
    <w:rsid w:val="00D05894"/>
    <w:rsid w:val="00D11262"/>
    <w:rsid w:val="00D1225B"/>
    <w:rsid w:val="00D15735"/>
    <w:rsid w:val="00D22ED7"/>
    <w:rsid w:val="00D413F1"/>
    <w:rsid w:val="00D4335C"/>
    <w:rsid w:val="00D43BAC"/>
    <w:rsid w:val="00D464AD"/>
    <w:rsid w:val="00D47FA5"/>
    <w:rsid w:val="00D65513"/>
    <w:rsid w:val="00D700B9"/>
    <w:rsid w:val="00D738A7"/>
    <w:rsid w:val="00D74838"/>
    <w:rsid w:val="00D80DBE"/>
    <w:rsid w:val="00D87CF1"/>
    <w:rsid w:val="00D90D76"/>
    <w:rsid w:val="00D912BE"/>
    <w:rsid w:val="00D91FBD"/>
    <w:rsid w:val="00DA49A1"/>
    <w:rsid w:val="00DB2E93"/>
    <w:rsid w:val="00DB4FCC"/>
    <w:rsid w:val="00DC2A86"/>
    <w:rsid w:val="00DD038E"/>
    <w:rsid w:val="00DD5149"/>
    <w:rsid w:val="00DD67C1"/>
    <w:rsid w:val="00DE5A85"/>
    <w:rsid w:val="00DE6ED3"/>
    <w:rsid w:val="00DF6351"/>
    <w:rsid w:val="00E01673"/>
    <w:rsid w:val="00E02B7A"/>
    <w:rsid w:val="00E059B9"/>
    <w:rsid w:val="00E2445B"/>
    <w:rsid w:val="00E33130"/>
    <w:rsid w:val="00E358C1"/>
    <w:rsid w:val="00E45475"/>
    <w:rsid w:val="00E569A0"/>
    <w:rsid w:val="00E6448F"/>
    <w:rsid w:val="00E76BA0"/>
    <w:rsid w:val="00E93051"/>
    <w:rsid w:val="00EB7251"/>
    <w:rsid w:val="00EC0A0C"/>
    <w:rsid w:val="00EC0E74"/>
    <w:rsid w:val="00EC6520"/>
    <w:rsid w:val="00ED1040"/>
    <w:rsid w:val="00ED47BD"/>
    <w:rsid w:val="00EE12B5"/>
    <w:rsid w:val="00EE3329"/>
    <w:rsid w:val="00EE4360"/>
    <w:rsid w:val="00EE7C13"/>
    <w:rsid w:val="00F21C8A"/>
    <w:rsid w:val="00F21EA0"/>
    <w:rsid w:val="00F2210B"/>
    <w:rsid w:val="00F30E87"/>
    <w:rsid w:val="00F339BA"/>
    <w:rsid w:val="00F37865"/>
    <w:rsid w:val="00F42EAA"/>
    <w:rsid w:val="00F66193"/>
    <w:rsid w:val="00F67138"/>
    <w:rsid w:val="00F705CB"/>
    <w:rsid w:val="00F737A1"/>
    <w:rsid w:val="00F73C92"/>
    <w:rsid w:val="00F77BB5"/>
    <w:rsid w:val="00F80249"/>
    <w:rsid w:val="00F90257"/>
    <w:rsid w:val="00F91FB0"/>
    <w:rsid w:val="00F94399"/>
    <w:rsid w:val="00F955C9"/>
    <w:rsid w:val="00FB7946"/>
    <w:rsid w:val="00FC2BA4"/>
    <w:rsid w:val="00FD677D"/>
    <w:rsid w:val="00FE0AC5"/>
    <w:rsid w:val="00FF2690"/>
    <w:rsid w:val="00F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EE4360"/>
    <w:pPr>
      <w:ind w:right="1922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F66193"/>
    <w:pPr>
      <w:numPr>
        <w:numId w:val="4"/>
      </w:num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EB7251"/>
    <w:pPr>
      <w:tabs>
        <w:tab w:val="left" w:pos="851"/>
        <w:tab w:val="left" w:pos="4111"/>
      </w:tabs>
      <w:ind w:right="501"/>
    </w:pPr>
    <w:rPr>
      <w:rFonts w:ascii="Arial" w:hAnsi="Arial" w:cs="Arial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EE4360"/>
    <w:pPr>
      <w:tabs>
        <w:tab w:val="left" w:pos="4111"/>
      </w:tabs>
      <w:spacing w:before="480" w:line="360" w:lineRule="auto"/>
      <w:ind w:right="1994"/>
    </w:pPr>
    <w:rPr>
      <w:rFonts w:ascii="Arial" w:eastAsia="MS Gothic" w:hAnsi="Arial" w:cs="Arial"/>
      <w:b/>
      <w:sz w:val="20"/>
      <w:szCs w:val="20"/>
      <w:lang w:eastAsia="zh-CN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EE4360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F66193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EE4360"/>
    <w:rPr>
      <w:rFonts w:ascii="Arial" w:eastAsia="MS Gothic" w:hAnsi="Arial" w:cs="Arial"/>
      <w:b/>
      <w:lang w:eastAsia="zh-CN"/>
    </w:rPr>
  </w:style>
  <w:style w:type="character" w:customStyle="1" w:styleId="MMKurzprofilZchn">
    <w:name w:val="MM Kurzprofil Zchn"/>
    <w:basedOn w:val="Absatz-Standardschriftart"/>
    <w:link w:val="MMKurzprofil"/>
    <w:rsid w:val="00EB7251"/>
    <w:rPr>
      <w:rFonts w:ascii="Arial" w:hAnsi="Arial" w:cs="Arial"/>
    </w:rPr>
  </w:style>
  <w:style w:type="character" w:customStyle="1" w:styleId="FuzeileZchn">
    <w:name w:val="Fußzeile Zchn"/>
    <w:link w:val="Fuzeile"/>
    <w:semiHidden/>
    <w:rsid w:val="001669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en-GB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en-GB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EE4360"/>
    <w:pPr>
      <w:ind w:right="1922"/>
    </w:pPr>
    <w:rPr>
      <w:rFonts w:ascii="Arial" w:hAnsi="Arial" w:cs="Arial"/>
      <w:b w:val="0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F66193"/>
    <w:pPr>
      <w:numPr>
        <w:numId w:val="4"/>
      </w:num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EB7251"/>
    <w:pPr>
      <w:tabs>
        <w:tab w:val="left" w:pos="851"/>
        <w:tab w:val="left" w:pos="4111"/>
      </w:tabs>
      <w:ind w:right="501"/>
    </w:pPr>
    <w:rPr>
      <w:rFonts w:ascii="Arial" w:hAnsi="Arial" w:cs="Arial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EE4360"/>
    <w:pPr>
      <w:tabs>
        <w:tab w:val="left" w:pos="4111"/>
      </w:tabs>
      <w:spacing w:before="480" w:line="360" w:lineRule="auto"/>
      <w:ind w:right="1994"/>
    </w:pPr>
    <w:rPr>
      <w:rFonts w:ascii="Arial" w:eastAsia="MS Gothic" w:hAnsi="Arial" w:cs="Arial"/>
      <w:b/>
      <w:sz w:val="20"/>
      <w:szCs w:val="20"/>
      <w:lang w:eastAsia="zh-CN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en-GB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en-GB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en-GB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EE4360"/>
    <w:rPr>
      <w:rFonts w:ascii="Arial" w:hAnsi="Arial" w:cs="Arial"/>
      <w:b w:val="0"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F66193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EE4360"/>
    <w:rPr>
      <w:rFonts w:ascii="Arial" w:eastAsia="MS Gothic" w:hAnsi="Arial" w:cs="Arial"/>
      <w:b/>
      <w:lang w:eastAsia="zh-CN"/>
    </w:rPr>
  </w:style>
  <w:style w:type="character" w:customStyle="1" w:styleId="MMKurzprofilZchn">
    <w:name w:val="MM Kurzprofil Zchn"/>
    <w:basedOn w:val="Absatz-Standardschriftart"/>
    <w:link w:val="MMKurzprofil"/>
    <w:rsid w:val="00EB7251"/>
    <w:rPr>
      <w:rFonts w:ascii="Arial" w:hAnsi="Arial" w:cs="Arial"/>
    </w:rPr>
  </w:style>
  <w:style w:type="character" w:customStyle="1" w:styleId="FuzeileZchn">
    <w:name w:val="Fußzeile Zchn"/>
    <w:link w:val="Fuzeile"/>
    <w:semiHidden/>
    <w:rsid w:val="00166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en/press/releases/details/leonis-new-cat-5e-solution-is-universally-flexible/" TargetMode="External"/><Relationship Id="rId14" Type="http://schemas.openxmlformats.org/officeDocument/2006/relationships/hyperlink" Target="mailto:birte.wendeln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DB42-8104-4C3D-B3D1-6DC22791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620</Characters>
  <Application>Microsoft Office Word</Application>
  <DocSecurity>0</DocSecurity>
  <Lines>5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Manager>Sven Schmidt</Manager>
  <Company>LEONI</Company>
  <LinksUpToDate>false</LinksUpToDate>
  <CharactersWithSpaces>1463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Wittmann, Ina</cp:lastModifiedBy>
  <cp:revision>5</cp:revision>
  <cp:lastPrinted>2016-06-15T10:48:00Z</cp:lastPrinted>
  <dcterms:created xsi:type="dcterms:W3CDTF">2016-07-01T09:23:00Z</dcterms:created>
  <dcterms:modified xsi:type="dcterms:W3CDTF">2016-08-23T10:50:00Z</dcterms:modified>
</cp:coreProperties>
</file>