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E102A5" w:rsidP="00D47FA5">
      <w:pPr>
        <w:pStyle w:val="MMU1"/>
      </w:pPr>
      <w:bookmarkStart w:id="0" w:name="_GoBack"/>
      <w:bookmarkEnd w:id="0"/>
      <w:r>
        <w:t xml:space="preserve">Leoni </w:t>
      </w:r>
      <w:r w:rsidR="00527736">
        <w:t>beteiligt sich</w:t>
      </w:r>
      <w:r w:rsidR="00426EF5">
        <w:t xml:space="preserve"> mehrheitlich </w:t>
      </w:r>
      <w:r w:rsidR="00527736">
        <w:t>an</w:t>
      </w:r>
      <w:r w:rsidR="00050D5F">
        <w:t xml:space="preserve"> Adaptricity</w:t>
      </w:r>
      <w:r w:rsidR="00527736">
        <w:t xml:space="preserve"> </w:t>
      </w:r>
    </w:p>
    <w:p w:rsidR="003F74D0" w:rsidRPr="006F0BE8" w:rsidRDefault="007101CB" w:rsidP="006F0BE8">
      <w:pPr>
        <w:pStyle w:val="MMU2"/>
      </w:pPr>
      <w:r>
        <w:t xml:space="preserve">Spin-Off der ETH Zürich </w:t>
      </w:r>
      <w:r w:rsidR="008153B4">
        <w:t xml:space="preserve">bringt </w:t>
      </w:r>
      <w:r w:rsidR="00D523A7">
        <w:t xml:space="preserve">wichtige </w:t>
      </w:r>
      <w:r w:rsidR="006C1E34">
        <w:t>Kompetenz</w:t>
      </w:r>
      <w:r>
        <w:t xml:space="preserve">en </w:t>
      </w:r>
      <w:r w:rsidR="004961AB">
        <w:t>bei</w:t>
      </w:r>
      <w:r w:rsidR="00426EF5">
        <w:t xml:space="preserve"> </w:t>
      </w:r>
      <w:r w:rsidR="004961AB">
        <w:t xml:space="preserve">Simulations-Software </w:t>
      </w:r>
      <w:r w:rsidR="006C1E34">
        <w:t xml:space="preserve">und Datenanalytik  </w:t>
      </w:r>
    </w:p>
    <w:p w:rsidR="00D04407" w:rsidRPr="006D36F9" w:rsidRDefault="008B1883" w:rsidP="006F0BE8">
      <w:pPr>
        <w:pStyle w:val="MMVorspann"/>
      </w:pPr>
      <w:r>
        <w:t>Nürnberg</w:t>
      </w:r>
      <w:r w:rsidR="004961AB">
        <w:t xml:space="preserve"> / Zürich</w:t>
      </w:r>
      <w:r w:rsidRPr="009A1070">
        <w:t xml:space="preserve">, </w:t>
      </w:r>
      <w:r w:rsidR="006C1E34">
        <w:t>15</w:t>
      </w:r>
      <w:r w:rsidRPr="009A1070">
        <w:t xml:space="preserve">. </w:t>
      </w:r>
      <w:r w:rsidR="006C1E34">
        <w:t>Februar</w:t>
      </w:r>
      <w:r w:rsidRPr="009A1070">
        <w:t xml:space="preserve"> 20</w:t>
      </w:r>
      <w:r>
        <w:t>1</w:t>
      </w:r>
      <w:r w:rsidR="006C1E34">
        <w:t>7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6C1E34">
        <w:t xml:space="preserve">hat </w:t>
      </w:r>
      <w:r w:rsidR="009605AD">
        <w:t xml:space="preserve">sich </w:t>
      </w:r>
      <w:r w:rsidR="006C1E34">
        <w:t xml:space="preserve">heute zwei Drittel an der </w:t>
      </w:r>
      <w:proofErr w:type="spellStart"/>
      <w:r w:rsidR="006C1E34">
        <w:t>Adaptricity</w:t>
      </w:r>
      <w:proofErr w:type="spellEnd"/>
      <w:r w:rsidR="006C1E34">
        <w:t xml:space="preserve"> AG </w:t>
      </w:r>
      <w:r w:rsidR="009605AD">
        <w:t>gesichert</w:t>
      </w:r>
      <w:r w:rsidR="006C1E34">
        <w:t>. Das</w:t>
      </w:r>
      <w:r w:rsidR="00E102A5" w:rsidRPr="00E102A5">
        <w:t xml:space="preserve"> </w:t>
      </w:r>
      <w:r w:rsidR="004961AB">
        <w:t xml:space="preserve">Spin-Off </w:t>
      </w:r>
      <w:r w:rsidR="00E102A5" w:rsidRPr="00E102A5">
        <w:t xml:space="preserve">der ETH Zürich </w:t>
      </w:r>
      <w:r w:rsidR="00426EF5" w:rsidRPr="00E102A5">
        <w:t>b</w:t>
      </w:r>
      <w:r w:rsidR="00426EF5">
        <w:t xml:space="preserve">ringt </w:t>
      </w:r>
      <w:r w:rsidR="007101CB" w:rsidRPr="00E102A5">
        <w:t>software-</w:t>
      </w:r>
      <w:r w:rsidR="007101CB">
        <w:t>gestützte</w:t>
      </w:r>
      <w:r w:rsidR="007101CB" w:rsidRPr="00E102A5">
        <w:t xml:space="preserve"> Beratungsleistungen </w:t>
      </w:r>
      <w:r w:rsidR="007101CB">
        <w:t xml:space="preserve">auf Basis von elektrotechnischem </w:t>
      </w:r>
      <w:r w:rsidR="00426EF5">
        <w:t>Expertenwissen in d</w:t>
      </w:r>
      <w:r w:rsidR="0025472F">
        <w:t>en Konzern</w:t>
      </w:r>
      <w:r w:rsidR="007101CB">
        <w:t xml:space="preserve"> ein.</w:t>
      </w:r>
    </w:p>
    <w:p w:rsidR="005F3F3E" w:rsidRDefault="006C1E34" w:rsidP="00E102A5">
      <w:pPr>
        <w:pStyle w:val="MMFlietext"/>
      </w:pPr>
      <w:r>
        <w:t>„</w:t>
      </w:r>
      <w:r w:rsidR="006A0824">
        <w:t xml:space="preserve">Die </w:t>
      </w:r>
      <w:r w:rsidR="00F24746">
        <w:t>Mehrheitsb</w:t>
      </w:r>
      <w:r w:rsidR="00F845A7">
        <w:t xml:space="preserve">eteiligung </w:t>
      </w:r>
      <w:r w:rsidR="006A0824">
        <w:t xml:space="preserve">an Adaptricity </w:t>
      </w:r>
      <w:r w:rsidR="0007419B">
        <w:t>sichert</w:t>
      </w:r>
      <w:r w:rsidR="005F3F3E">
        <w:t xml:space="preserve"> </w:t>
      </w:r>
      <w:r w:rsidR="0025472F">
        <w:t xml:space="preserve">uns </w:t>
      </w:r>
      <w:r w:rsidR="005F3F3E">
        <w:t>den Zugang zu</w:t>
      </w:r>
      <w:r w:rsidR="006A0824">
        <w:t xml:space="preserve"> </w:t>
      </w:r>
      <w:r w:rsidR="005F3F3E">
        <w:t>Kompetenzen in den Bereichen Soft</w:t>
      </w:r>
      <w:r w:rsidR="00F24746">
        <w:t>w</w:t>
      </w:r>
      <w:r w:rsidR="005F3F3E">
        <w:t>a</w:t>
      </w:r>
      <w:r w:rsidR="00F24746">
        <w:t>re</w:t>
      </w:r>
      <w:r w:rsidR="005F3F3E">
        <w:t xml:space="preserve">, Simulation und </w:t>
      </w:r>
      <w:proofErr w:type="spellStart"/>
      <w:r w:rsidR="004961AB">
        <w:t>c</w:t>
      </w:r>
      <w:r w:rsidR="00F24746">
        <w:t>loud</w:t>
      </w:r>
      <w:proofErr w:type="spellEnd"/>
      <w:r w:rsidR="005F3F3E">
        <w:t>-basierte</w:t>
      </w:r>
      <w:r w:rsidR="00427C07">
        <w:t>r</w:t>
      </w:r>
      <w:r w:rsidR="005F3F3E">
        <w:t xml:space="preserve"> Datenanalyse</w:t>
      </w:r>
      <w:r w:rsidR="0025472F">
        <w:t xml:space="preserve">. Diese haben </w:t>
      </w:r>
      <w:r w:rsidR="0007419B">
        <w:t xml:space="preserve">wir </w:t>
      </w:r>
      <w:r w:rsidR="0025472F">
        <w:t xml:space="preserve">als </w:t>
      </w:r>
      <w:r w:rsidR="005F3F3E">
        <w:t>zentrale Bausteine</w:t>
      </w:r>
      <w:r w:rsidR="00F24746">
        <w:t xml:space="preserve"> </w:t>
      </w:r>
      <w:r w:rsidR="00C5533F">
        <w:t>unsere</w:t>
      </w:r>
      <w:r w:rsidR="00F24746">
        <w:t>r</w:t>
      </w:r>
      <w:r w:rsidR="00C5533F">
        <w:t xml:space="preserve"> strategische</w:t>
      </w:r>
      <w:r w:rsidR="00F24746">
        <w:t>n</w:t>
      </w:r>
      <w:r w:rsidR="00C5533F">
        <w:t xml:space="preserve"> </w:t>
      </w:r>
      <w:r w:rsidR="006A0824">
        <w:t xml:space="preserve">Weiterentwicklung zum </w:t>
      </w:r>
      <w:r w:rsidR="00227C8E">
        <w:t xml:space="preserve">innovativen </w:t>
      </w:r>
      <w:r w:rsidR="006A0824">
        <w:t xml:space="preserve">Lösungsanbieter </w:t>
      </w:r>
      <w:r w:rsidR="0007419B">
        <w:t>definiert</w:t>
      </w:r>
      <w:r w:rsidR="008817BB">
        <w:t xml:space="preserve">“, </w:t>
      </w:r>
      <w:r w:rsidR="00C5533F">
        <w:t>erläutert</w:t>
      </w:r>
      <w:r w:rsidR="00C5533F" w:rsidRPr="00CD4D2D">
        <w:t xml:space="preserve"> </w:t>
      </w:r>
      <w:r w:rsidR="008817BB" w:rsidRPr="00CD4D2D">
        <w:t xml:space="preserve">Bruno Fankhauser, </w:t>
      </w:r>
      <w:r w:rsidR="008817BB">
        <w:t xml:space="preserve">Vorstandsmitglied der </w:t>
      </w:r>
      <w:r w:rsidR="008817BB" w:rsidRPr="00CD4D2D">
        <w:t xml:space="preserve">Leoni AG mit Verantwortung für den Unternehmensbereich </w:t>
      </w:r>
      <w:proofErr w:type="spellStart"/>
      <w:r w:rsidR="008817BB" w:rsidRPr="00CD4D2D">
        <w:t>Wire</w:t>
      </w:r>
      <w:proofErr w:type="spellEnd"/>
      <w:r w:rsidR="008817BB" w:rsidRPr="00CD4D2D">
        <w:t xml:space="preserve"> &amp; Cable Solutions</w:t>
      </w:r>
      <w:r w:rsidR="008817BB">
        <w:t>, die Transaktion.</w:t>
      </w:r>
      <w:r w:rsidR="006A0824">
        <w:t xml:space="preserve"> </w:t>
      </w:r>
      <w:r w:rsidR="008817BB">
        <w:t>„</w:t>
      </w:r>
      <w:r w:rsidR="008B19A4">
        <w:t>U</w:t>
      </w:r>
      <w:r w:rsidR="00427C07">
        <w:t>m auch weiterhin</w:t>
      </w:r>
      <w:r w:rsidR="00470108">
        <w:t xml:space="preserve"> ein</w:t>
      </w:r>
      <w:r w:rsidR="00427C07">
        <w:t xml:space="preserve"> führender Technologiepartner u</w:t>
      </w:r>
      <w:r w:rsidR="008B19A4">
        <w:t>nsere</w:t>
      </w:r>
      <w:r w:rsidR="00427C07">
        <w:t>r</w:t>
      </w:r>
      <w:r w:rsidR="008B19A4">
        <w:t xml:space="preserve"> Kunden </w:t>
      </w:r>
      <w:r w:rsidR="00427C07">
        <w:t xml:space="preserve">zu bleiben, investieren wir </w:t>
      </w:r>
      <w:r w:rsidR="0033408D">
        <w:t xml:space="preserve">im Zusammenhang mit Kabel und Kabelsystemen </w:t>
      </w:r>
      <w:r w:rsidR="00470108">
        <w:t>in</w:t>
      </w:r>
      <w:r w:rsidR="00427C07">
        <w:t xml:space="preserve"> </w:t>
      </w:r>
      <w:r w:rsidR="00470108">
        <w:t>zukunftsweisende und inte</w:t>
      </w:r>
      <w:r w:rsidR="005F3F3E">
        <w:t xml:space="preserve">lligente </w:t>
      </w:r>
      <w:r w:rsidR="005568AD">
        <w:t>Software</w:t>
      </w:r>
      <w:r w:rsidR="00DA754D">
        <w:t>- und Analy</w:t>
      </w:r>
      <w:r w:rsidR="0025472F">
        <w:t>se</w:t>
      </w:r>
      <w:r w:rsidR="00227C8E">
        <w:t>-</w:t>
      </w:r>
      <w:r w:rsidR="00470108">
        <w:t>Lösungen</w:t>
      </w:r>
      <w:r w:rsidR="0007419B">
        <w:t>,</w:t>
      </w:r>
      <w:r w:rsidR="00470108">
        <w:t xml:space="preserve"> </w:t>
      </w:r>
      <w:r w:rsidR="00227C8E">
        <w:t xml:space="preserve">die </w:t>
      </w:r>
      <w:r w:rsidR="00470108">
        <w:t>uns zudem neue Geschäftsmodelle erschließen</w:t>
      </w:r>
      <w:r w:rsidR="005F3F3E">
        <w:t>.</w:t>
      </w:r>
      <w:r w:rsidR="00DA754D">
        <w:t>“</w:t>
      </w:r>
      <w:r w:rsidR="00DA438C">
        <w:t xml:space="preserve"> </w:t>
      </w:r>
    </w:p>
    <w:p w:rsidR="00F12540" w:rsidRDefault="00F12540" w:rsidP="008B0E00">
      <w:pPr>
        <w:pStyle w:val="MMZwischenberschrift"/>
      </w:pPr>
      <w:r w:rsidRPr="007101CB">
        <w:t xml:space="preserve">Software und Expertenwissen für </w:t>
      </w:r>
      <w:proofErr w:type="spellStart"/>
      <w:r w:rsidR="00D523A7">
        <w:t>cloud</w:t>
      </w:r>
      <w:proofErr w:type="spellEnd"/>
      <w:r w:rsidR="00D523A7">
        <w:t>-</w:t>
      </w:r>
      <w:r w:rsidRPr="007101CB">
        <w:t>basierte Geschäftsmodelle</w:t>
      </w:r>
    </w:p>
    <w:p w:rsidR="0025472F" w:rsidRDefault="00656287" w:rsidP="00E102A5">
      <w:pPr>
        <w:pStyle w:val="MMFlietext"/>
      </w:pPr>
      <w:r>
        <w:t xml:space="preserve">Dank Adaptricity </w:t>
      </w:r>
      <w:r w:rsidR="0025472F">
        <w:t xml:space="preserve">kann Leoni </w:t>
      </w:r>
      <w:r>
        <w:t xml:space="preserve"> eine proprietäre</w:t>
      </w:r>
      <w:r w:rsidRPr="00E102A5">
        <w:t xml:space="preserve"> </w:t>
      </w:r>
      <w:r>
        <w:t>So</w:t>
      </w:r>
      <w:r w:rsidRPr="00E102A5">
        <w:t>ftware</w:t>
      </w:r>
      <w:r>
        <w:t xml:space="preserve"> </w:t>
      </w:r>
      <w:r w:rsidR="0025472F">
        <w:t>einsetzen, die</w:t>
      </w:r>
      <w:r>
        <w:t xml:space="preserve"> </w:t>
      </w:r>
      <w:r w:rsidRPr="00A131D3">
        <w:t xml:space="preserve">zeitreihenbasierte </w:t>
      </w:r>
      <w:r w:rsidR="004961AB">
        <w:t xml:space="preserve">Simulationen </w:t>
      </w:r>
      <w:r w:rsidR="0025472F">
        <w:t>erstellt</w:t>
      </w:r>
      <w:r>
        <w:t xml:space="preserve">, </w:t>
      </w:r>
      <w:r w:rsidR="0025472F">
        <w:t xml:space="preserve">um beispielsweise </w:t>
      </w:r>
      <w:r w:rsidR="004961AB">
        <w:t>elektrische V</w:t>
      </w:r>
      <w:r w:rsidR="00D523A7">
        <w:t xml:space="preserve">erteilnetze durch </w:t>
      </w:r>
      <w:proofErr w:type="spellStart"/>
      <w:r w:rsidR="00D523A7">
        <w:t>SmartGrid</w:t>
      </w:r>
      <w:proofErr w:type="spellEnd"/>
      <w:r w:rsidR="00D523A7">
        <w:t>-</w:t>
      </w:r>
      <w:r w:rsidR="004961AB">
        <w:t xml:space="preserve">Technologien </w:t>
      </w:r>
      <w:r w:rsidR="007101CB">
        <w:t xml:space="preserve">zu </w:t>
      </w:r>
      <w:r w:rsidR="0025472F">
        <w:t>optimier</w:t>
      </w:r>
      <w:r w:rsidR="004115F5">
        <w:t>en</w:t>
      </w:r>
      <w:r w:rsidR="0025472F">
        <w:t xml:space="preserve">. </w:t>
      </w:r>
      <w:r>
        <w:t xml:space="preserve">Somit leistet </w:t>
      </w:r>
      <w:r w:rsidR="004961AB">
        <w:t xml:space="preserve">das Unternehmen </w:t>
      </w:r>
      <w:r>
        <w:t>künftig einen Beitrag zur intelligenten Energieverteilung</w:t>
      </w:r>
      <w:r w:rsidR="0025472F">
        <w:t xml:space="preserve">. </w:t>
      </w:r>
    </w:p>
    <w:p w:rsidR="00E102A5" w:rsidRPr="00E102A5" w:rsidRDefault="004961AB" w:rsidP="00E102A5">
      <w:pPr>
        <w:pStyle w:val="MMFlietext"/>
      </w:pPr>
      <w:r>
        <w:t xml:space="preserve">Leoni </w:t>
      </w:r>
      <w:r w:rsidR="00656287">
        <w:t xml:space="preserve">strebt neben dem Ausbau des Kerngeschäfts von Adaptricity auch eine enge Verknüpfung mit </w:t>
      </w:r>
      <w:r w:rsidR="0025472F">
        <w:t xml:space="preserve">seinem </w:t>
      </w:r>
      <w:r w:rsidR="00656287">
        <w:t>internationale</w:t>
      </w:r>
      <w:r w:rsidR="0025472F">
        <w:t>n</w:t>
      </w:r>
      <w:r w:rsidR="00656287">
        <w:t xml:space="preserve"> Projektgeschäft an. In den kommenden Monaten steht </w:t>
      </w:r>
      <w:r w:rsidR="0025472F">
        <w:t xml:space="preserve">zum </w:t>
      </w:r>
      <w:r w:rsidR="007101CB">
        <w:t>e</w:t>
      </w:r>
      <w:r w:rsidR="0025472F">
        <w:t xml:space="preserve">inen </w:t>
      </w:r>
      <w:r w:rsidR="00656287">
        <w:t>die Übertragung der erworbenen Kompetenzen auf eine Reihe zukunftsweisender</w:t>
      </w:r>
      <w:r w:rsidR="00656287" w:rsidRPr="00A131D3">
        <w:t xml:space="preserve"> Anwendungen</w:t>
      </w:r>
      <w:r w:rsidR="00656287">
        <w:t xml:space="preserve"> und Marktsegmente im Fokus</w:t>
      </w:r>
      <w:r w:rsidR="0025472F">
        <w:t xml:space="preserve">. Zum </w:t>
      </w:r>
      <w:r w:rsidR="007101CB">
        <w:t>a</w:t>
      </w:r>
      <w:r w:rsidR="0025472F">
        <w:t xml:space="preserve">nderen </w:t>
      </w:r>
      <w:r w:rsidR="00D523A7">
        <w:t xml:space="preserve">wird Leoni </w:t>
      </w:r>
      <w:r w:rsidR="00656287">
        <w:t xml:space="preserve">zusätzliche </w:t>
      </w:r>
      <w:r w:rsidR="00611395">
        <w:t xml:space="preserve">innovative Kompetenzen in den Bereichen Elektronik, Sensorik, Software und </w:t>
      </w:r>
      <w:r w:rsidR="00611395">
        <w:lastRenderedPageBreak/>
        <w:t xml:space="preserve">Datenanalyse </w:t>
      </w:r>
      <w:r w:rsidR="007101CB">
        <w:t>auf</w:t>
      </w:r>
      <w:r w:rsidR="00D523A7">
        <w:t>bauen</w:t>
      </w:r>
      <w:r w:rsidR="007101CB">
        <w:t>, die</w:t>
      </w:r>
      <w:r w:rsidR="00611395">
        <w:t xml:space="preserve"> entscheidend für das Angebot intelligenter Kabelsysteme sowie zugehöriger Dienstleistungen</w:t>
      </w:r>
      <w:r w:rsidR="0025472F">
        <w:t xml:space="preserve"> sind</w:t>
      </w:r>
      <w:r w:rsidR="00611395">
        <w:t xml:space="preserve">. 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A06022">
        <w:rPr>
          <w:rFonts w:ascii="Arial" w:hAnsi="Arial" w:cs="Arial"/>
          <w:i/>
          <w:sz w:val="22"/>
          <w:szCs w:val="22"/>
        </w:rPr>
        <w:t>2.06</w:t>
      </w:r>
      <w:r w:rsidR="009605AD">
        <w:rPr>
          <w:rFonts w:ascii="Arial" w:hAnsi="Arial" w:cs="Arial"/>
          <w:i/>
          <w:sz w:val="22"/>
          <w:szCs w:val="22"/>
        </w:rPr>
        <w:t>1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A06022" w:rsidRPr="005209AA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www.leoni.com/de/presse/mitteilungen/details/leoni-beteiligt-sich-mehrheitlich-an-adaptricity/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>mehr als 7</w:t>
      </w:r>
      <w:r w:rsidR="003F14D0">
        <w:t>9</w:t>
      </w:r>
      <w:r w:rsidR="002B5B50">
        <w:t xml:space="preserve">.000 </w:t>
      </w:r>
      <w:r w:rsidR="004B78AC">
        <w:t>Mitarbeiter in 32 Ländern und erzielte 201</w:t>
      </w:r>
      <w:r w:rsidR="00A06022">
        <w:t>6</w:t>
      </w:r>
      <w:r w:rsidR="004B78AC">
        <w:t xml:space="preserve"> </w:t>
      </w:r>
      <w:r w:rsidR="00A06022">
        <w:t xml:space="preserve">nach vorläufigen Berechnungen </w:t>
      </w:r>
      <w:r w:rsidR="004B78AC">
        <w:t>einen Konzernumsatz von 4,</w:t>
      </w:r>
      <w:r w:rsidR="00A06022">
        <w:t>4</w:t>
      </w:r>
      <w:r w:rsidR="004B78AC">
        <w:t xml:space="preserve"> Mrd. Euro</w:t>
      </w:r>
      <w:r w:rsidR="00466073" w:rsidRPr="00B56D05">
        <w:t>.</w:t>
      </w:r>
      <w:r w:rsidR="003F14D0">
        <w:t xml:space="preserve"> Im Jahr 2017 feiert Leoni sein 100-jähriges Jubiläum.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0C8A4C4C" wp14:editId="309DBFC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2ED1EECF" wp14:editId="46C34EAB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8153B4" w:rsidRDefault="008F5F48" w:rsidP="006D36F9">
      <w:pPr>
        <w:pStyle w:val="MMKurzprofil"/>
        <w:rPr>
          <w:lang w:val="en-US"/>
        </w:rPr>
      </w:pPr>
      <w:r w:rsidRPr="008153B4">
        <w:rPr>
          <w:lang w:val="en-US"/>
        </w:rPr>
        <w:t>Sven Schmidt</w:t>
      </w:r>
    </w:p>
    <w:p w:rsidR="008F5F48" w:rsidRPr="008153B4" w:rsidRDefault="000A7B89" w:rsidP="006D36F9">
      <w:pPr>
        <w:pStyle w:val="MMKurzprofil"/>
        <w:rPr>
          <w:lang w:val="en-US"/>
        </w:rPr>
      </w:pPr>
      <w:r w:rsidRPr="008153B4">
        <w:rPr>
          <w:lang w:val="en-US"/>
        </w:rPr>
        <w:t xml:space="preserve">Corporate </w:t>
      </w:r>
      <w:r w:rsidR="008F5F48" w:rsidRPr="008153B4">
        <w:rPr>
          <w:lang w:val="en-US"/>
        </w:rPr>
        <w:t>Public &amp; Media Relations</w:t>
      </w:r>
    </w:p>
    <w:p w:rsidR="009613DC" w:rsidRPr="00A06022" w:rsidRDefault="009613DC" w:rsidP="006D36F9">
      <w:pPr>
        <w:pStyle w:val="MMKurzprofil"/>
        <w:rPr>
          <w:lang w:val="en-US"/>
        </w:rPr>
      </w:pPr>
      <w:r w:rsidRPr="00A06022">
        <w:rPr>
          <w:lang w:val="en-US"/>
        </w:rP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3" w:rsidRPr="00A44C71" w:rsidRDefault="00995B93">
      <w:pPr>
        <w:rPr>
          <w:sz w:val="16"/>
        </w:rPr>
      </w:pPr>
      <w:r>
        <w:separator/>
      </w:r>
    </w:p>
  </w:endnote>
  <w:endnote w:type="continuationSeparator" w:id="0">
    <w:p w:rsidR="00995B93" w:rsidRPr="00A44C71" w:rsidRDefault="00995B9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Microsoft YaHei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4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E6150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E615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5A5A3FD7" wp14:editId="534FF5EB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3" w:rsidRPr="00A44C71" w:rsidRDefault="00995B93">
      <w:pPr>
        <w:rPr>
          <w:sz w:val="16"/>
        </w:rPr>
      </w:pPr>
      <w:r>
        <w:separator/>
      </w:r>
    </w:p>
  </w:footnote>
  <w:footnote w:type="continuationSeparator" w:id="0">
    <w:p w:rsidR="00995B93" w:rsidRPr="00A44C71" w:rsidRDefault="00995B9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50D5F"/>
    <w:rsid w:val="0007419B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2DCD"/>
    <w:rsid w:val="00123771"/>
    <w:rsid w:val="00123B76"/>
    <w:rsid w:val="00130F82"/>
    <w:rsid w:val="00132B87"/>
    <w:rsid w:val="00134E77"/>
    <w:rsid w:val="001454B6"/>
    <w:rsid w:val="00152D54"/>
    <w:rsid w:val="00157C54"/>
    <w:rsid w:val="00164337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27C8E"/>
    <w:rsid w:val="00231138"/>
    <w:rsid w:val="00240866"/>
    <w:rsid w:val="0024234A"/>
    <w:rsid w:val="00245C9E"/>
    <w:rsid w:val="0025472F"/>
    <w:rsid w:val="00260A78"/>
    <w:rsid w:val="002630D8"/>
    <w:rsid w:val="00264325"/>
    <w:rsid w:val="002929B6"/>
    <w:rsid w:val="00294F26"/>
    <w:rsid w:val="00295534"/>
    <w:rsid w:val="002956A9"/>
    <w:rsid w:val="0029603C"/>
    <w:rsid w:val="002B325C"/>
    <w:rsid w:val="002B59D6"/>
    <w:rsid w:val="002B5B50"/>
    <w:rsid w:val="002B6967"/>
    <w:rsid w:val="002B7AC7"/>
    <w:rsid w:val="002B7BFA"/>
    <w:rsid w:val="002C118D"/>
    <w:rsid w:val="003118F1"/>
    <w:rsid w:val="00320044"/>
    <w:rsid w:val="0033408D"/>
    <w:rsid w:val="003509AB"/>
    <w:rsid w:val="00361CF2"/>
    <w:rsid w:val="00362050"/>
    <w:rsid w:val="00364DCD"/>
    <w:rsid w:val="00376587"/>
    <w:rsid w:val="00382198"/>
    <w:rsid w:val="00397AC4"/>
    <w:rsid w:val="003B2C65"/>
    <w:rsid w:val="003C6AAE"/>
    <w:rsid w:val="003D2799"/>
    <w:rsid w:val="003E43B4"/>
    <w:rsid w:val="003E4B96"/>
    <w:rsid w:val="003F14D0"/>
    <w:rsid w:val="003F74D0"/>
    <w:rsid w:val="00404468"/>
    <w:rsid w:val="004115F5"/>
    <w:rsid w:val="00426EF5"/>
    <w:rsid w:val="00427C07"/>
    <w:rsid w:val="00432245"/>
    <w:rsid w:val="00441012"/>
    <w:rsid w:val="00441963"/>
    <w:rsid w:val="0045071B"/>
    <w:rsid w:val="004547BF"/>
    <w:rsid w:val="00466073"/>
    <w:rsid w:val="00470108"/>
    <w:rsid w:val="00473340"/>
    <w:rsid w:val="00473E7D"/>
    <w:rsid w:val="004826F0"/>
    <w:rsid w:val="004961AB"/>
    <w:rsid w:val="004A1653"/>
    <w:rsid w:val="004A457B"/>
    <w:rsid w:val="004B0623"/>
    <w:rsid w:val="004B3DB8"/>
    <w:rsid w:val="004B4CC2"/>
    <w:rsid w:val="004B78AC"/>
    <w:rsid w:val="004B7ABF"/>
    <w:rsid w:val="004C5460"/>
    <w:rsid w:val="004D2FCB"/>
    <w:rsid w:val="004E29FC"/>
    <w:rsid w:val="004E6150"/>
    <w:rsid w:val="004F038C"/>
    <w:rsid w:val="004F2266"/>
    <w:rsid w:val="004F7079"/>
    <w:rsid w:val="00500004"/>
    <w:rsid w:val="00500B29"/>
    <w:rsid w:val="005072AE"/>
    <w:rsid w:val="00526F46"/>
    <w:rsid w:val="00527736"/>
    <w:rsid w:val="00533F65"/>
    <w:rsid w:val="00543C34"/>
    <w:rsid w:val="005448AB"/>
    <w:rsid w:val="00547D6D"/>
    <w:rsid w:val="005568AD"/>
    <w:rsid w:val="005B4DC3"/>
    <w:rsid w:val="005C5351"/>
    <w:rsid w:val="005D4C87"/>
    <w:rsid w:val="005D550E"/>
    <w:rsid w:val="005E0BBB"/>
    <w:rsid w:val="005F3F3E"/>
    <w:rsid w:val="005F4EB5"/>
    <w:rsid w:val="005F5425"/>
    <w:rsid w:val="00600E53"/>
    <w:rsid w:val="00611395"/>
    <w:rsid w:val="00614A49"/>
    <w:rsid w:val="0061798D"/>
    <w:rsid w:val="0062285E"/>
    <w:rsid w:val="00631FB1"/>
    <w:rsid w:val="00633487"/>
    <w:rsid w:val="006457CF"/>
    <w:rsid w:val="00654989"/>
    <w:rsid w:val="00656287"/>
    <w:rsid w:val="006611CF"/>
    <w:rsid w:val="00683EF3"/>
    <w:rsid w:val="006915A8"/>
    <w:rsid w:val="006A0824"/>
    <w:rsid w:val="006A76CA"/>
    <w:rsid w:val="006C1E34"/>
    <w:rsid w:val="006C5546"/>
    <w:rsid w:val="006C6A78"/>
    <w:rsid w:val="006D36F9"/>
    <w:rsid w:val="006E0029"/>
    <w:rsid w:val="006F0BE8"/>
    <w:rsid w:val="006F435B"/>
    <w:rsid w:val="006F4393"/>
    <w:rsid w:val="006F78FE"/>
    <w:rsid w:val="007101CB"/>
    <w:rsid w:val="00720539"/>
    <w:rsid w:val="00721853"/>
    <w:rsid w:val="00723B1B"/>
    <w:rsid w:val="007420F8"/>
    <w:rsid w:val="00746469"/>
    <w:rsid w:val="00765E37"/>
    <w:rsid w:val="00772C01"/>
    <w:rsid w:val="007747B6"/>
    <w:rsid w:val="00783A5E"/>
    <w:rsid w:val="007864F1"/>
    <w:rsid w:val="00795463"/>
    <w:rsid w:val="007B3078"/>
    <w:rsid w:val="007C3759"/>
    <w:rsid w:val="007D7D60"/>
    <w:rsid w:val="007E491E"/>
    <w:rsid w:val="007F3212"/>
    <w:rsid w:val="008045E1"/>
    <w:rsid w:val="00804C98"/>
    <w:rsid w:val="008153B4"/>
    <w:rsid w:val="00821BA4"/>
    <w:rsid w:val="0083522C"/>
    <w:rsid w:val="008446CD"/>
    <w:rsid w:val="00877C02"/>
    <w:rsid w:val="008817BB"/>
    <w:rsid w:val="00883645"/>
    <w:rsid w:val="008920B0"/>
    <w:rsid w:val="008B0E00"/>
    <w:rsid w:val="008B1883"/>
    <w:rsid w:val="008B19A4"/>
    <w:rsid w:val="008C096F"/>
    <w:rsid w:val="008D26BA"/>
    <w:rsid w:val="008D6717"/>
    <w:rsid w:val="008E7760"/>
    <w:rsid w:val="008F5F48"/>
    <w:rsid w:val="00906898"/>
    <w:rsid w:val="00936962"/>
    <w:rsid w:val="009605AD"/>
    <w:rsid w:val="009613DC"/>
    <w:rsid w:val="00961415"/>
    <w:rsid w:val="00967E91"/>
    <w:rsid w:val="009714B0"/>
    <w:rsid w:val="00977A5F"/>
    <w:rsid w:val="00977A87"/>
    <w:rsid w:val="00995B93"/>
    <w:rsid w:val="009A05EE"/>
    <w:rsid w:val="009A1070"/>
    <w:rsid w:val="009B48FF"/>
    <w:rsid w:val="009B564D"/>
    <w:rsid w:val="009C6B13"/>
    <w:rsid w:val="009E06D3"/>
    <w:rsid w:val="009F6805"/>
    <w:rsid w:val="009F752B"/>
    <w:rsid w:val="00A06022"/>
    <w:rsid w:val="00A12538"/>
    <w:rsid w:val="00A131D3"/>
    <w:rsid w:val="00A23768"/>
    <w:rsid w:val="00A27173"/>
    <w:rsid w:val="00A34AA7"/>
    <w:rsid w:val="00A44392"/>
    <w:rsid w:val="00A54DDA"/>
    <w:rsid w:val="00A60657"/>
    <w:rsid w:val="00A66992"/>
    <w:rsid w:val="00A708D7"/>
    <w:rsid w:val="00A76415"/>
    <w:rsid w:val="00AA09F4"/>
    <w:rsid w:val="00AA2A8D"/>
    <w:rsid w:val="00AC2AE0"/>
    <w:rsid w:val="00AC6297"/>
    <w:rsid w:val="00AC7A23"/>
    <w:rsid w:val="00AD3E26"/>
    <w:rsid w:val="00AE43B7"/>
    <w:rsid w:val="00AF0A61"/>
    <w:rsid w:val="00AF3E2D"/>
    <w:rsid w:val="00B03C2F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A1D5C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5533F"/>
    <w:rsid w:val="00C6770A"/>
    <w:rsid w:val="00C70F49"/>
    <w:rsid w:val="00C7427E"/>
    <w:rsid w:val="00C83F49"/>
    <w:rsid w:val="00C900A9"/>
    <w:rsid w:val="00C96EBA"/>
    <w:rsid w:val="00CA481B"/>
    <w:rsid w:val="00CA4B57"/>
    <w:rsid w:val="00CA60DC"/>
    <w:rsid w:val="00CB644E"/>
    <w:rsid w:val="00CF4B3C"/>
    <w:rsid w:val="00D04407"/>
    <w:rsid w:val="00D1152C"/>
    <w:rsid w:val="00D1225B"/>
    <w:rsid w:val="00D15735"/>
    <w:rsid w:val="00D22ED7"/>
    <w:rsid w:val="00D3791B"/>
    <w:rsid w:val="00D413F1"/>
    <w:rsid w:val="00D47FA5"/>
    <w:rsid w:val="00D523A7"/>
    <w:rsid w:val="00D65513"/>
    <w:rsid w:val="00D700B9"/>
    <w:rsid w:val="00D738A7"/>
    <w:rsid w:val="00D74838"/>
    <w:rsid w:val="00D80DBE"/>
    <w:rsid w:val="00D86D62"/>
    <w:rsid w:val="00D90D76"/>
    <w:rsid w:val="00D91A35"/>
    <w:rsid w:val="00DA438C"/>
    <w:rsid w:val="00DA49A1"/>
    <w:rsid w:val="00DA754D"/>
    <w:rsid w:val="00DB2E93"/>
    <w:rsid w:val="00DD5149"/>
    <w:rsid w:val="00DD67C1"/>
    <w:rsid w:val="00DF6351"/>
    <w:rsid w:val="00E01673"/>
    <w:rsid w:val="00E02B7A"/>
    <w:rsid w:val="00E102A5"/>
    <w:rsid w:val="00E122DD"/>
    <w:rsid w:val="00E2445B"/>
    <w:rsid w:val="00E33130"/>
    <w:rsid w:val="00E358C1"/>
    <w:rsid w:val="00E45475"/>
    <w:rsid w:val="00E460C8"/>
    <w:rsid w:val="00E569A0"/>
    <w:rsid w:val="00E6216C"/>
    <w:rsid w:val="00E75FA3"/>
    <w:rsid w:val="00E76BA0"/>
    <w:rsid w:val="00E93051"/>
    <w:rsid w:val="00E96673"/>
    <w:rsid w:val="00EA6192"/>
    <w:rsid w:val="00EC0A0C"/>
    <w:rsid w:val="00EC0E74"/>
    <w:rsid w:val="00EC32B0"/>
    <w:rsid w:val="00EC6520"/>
    <w:rsid w:val="00ED1040"/>
    <w:rsid w:val="00ED47BD"/>
    <w:rsid w:val="00EE24C0"/>
    <w:rsid w:val="00EE3329"/>
    <w:rsid w:val="00EF591E"/>
    <w:rsid w:val="00EF602A"/>
    <w:rsid w:val="00F12540"/>
    <w:rsid w:val="00F21EA0"/>
    <w:rsid w:val="00F24746"/>
    <w:rsid w:val="00F304B4"/>
    <w:rsid w:val="00F37865"/>
    <w:rsid w:val="00F53056"/>
    <w:rsid w:val="00F61219"/>
    <w:rsid w:val="00F67138"/>
    <w:rsid w:val="00F737A1"/>
    <w:rsid w:val="00F73C92"/>
    <w:rsid w:val="00F77BB5"/>
    <w:rsid w:val="00F80249"/>
    <w:rsid w:val="00F845A7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beteiligt-sich-mehrheitlich-an-adaptricity/" TargetMode="External"/><Relationship Id="rId14" Type="http://schemas.openxmlformats.org/officeDocument/2006/relationships/hyperlink" Target="mailto:presse@leoni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5A17-D4C0-4F5F-9604-C99D16E6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3365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3</cp:revision>
  <cp:lastPrinted>2017-02-15T10:37:00Z</cp:lastPrinted>
  <dcterms:created xsi:type="dcterms:W3CDTF">2017-02-15T10:36:00Z</dcterms:created>
  <dcterms:modified xsi:type="dcterms:W3CDTF">2017-02-15T10:37:00Z</dcterms:modified>
</cp:coreProperties>
</file>