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A258E" w14:textId="75399888" w:rsidR="006E0029" w:rsidRPr="00441012" w:rsidRDefault="004C06F8" w:rsidP="00D47FA5">
      <w:pPr>
        <w:pStyle w:val="MMU1"/>
      </w:pPr>
      <w:r>
        <w:t>„</w:t>
      </w:r>
      <w:r w:rsidR="00965333">
        <w:t>Wir</w:t>
      </w:r>
      <w:r w:rsidR="0073419E">
        <w:t xml:space="preserve"> ha</w:t>
      </w:r>
      <w:r w:rsidR="00CE0CBD">
        <w:t xml:space="preserve">ben </w:t>
      </w:r>
      <w:r w:rsidR="0073419E">
        <w:t>die Gelegenheit</w:t>
      </w:r>
      <w:r w:rsidR="00CE0CBD">
        <w:t xml:space="preserve"> genutzt</w:t>
      </w:r>
      <w:r w:rsidR="0073419E">
        <w:t xml:space="preserve">, </w:t>
      </w:r>
      <w:r w:rsidR="00CE0CBD">
        <w:t xml:space="preserve">global </w:t>
      </w:r>
      <w:r w:rsidR="0073419E">
        <w:t>mitzuwachsen“</w:t>
      </w:r>
    </w:p>
    <w:p w14:paraId="66AF87A2" w14:textId="0F91E609" w:rsidR="003F74D0" w:rsidRPr="006F0BE8" w:rsidRDefault="00F66A84" w:rsidP="006F0BE8">
      <w:pPr>
        <w:pStyle w:val="MMU2"/>
      </w:pPr>
      <w:r>
        <w:t>Leoni</w:t>
      </w:r>
      <w:r w:rsidR="008B1868">
        <w:t xml:space="preserve"> wird 100: Zeitzeug</w:t>
      </w:r>
      <w:r w:rsidR="00C472C0">
        <w:t>e</w:t>
      </w:r>
      <w:r w:rsidR="008B1868">
        <w:t xml:space="preserve"> </w:t>
      </w:r>
      <w:r w:rsidR="00C472C0">
        <w:t xml:space="preserve">Jerry </w:t>
      </w:r>
      <w:proofErr w:type="spellStart"/>
      <w:r w:rsidR="00C472C0">
        <w:t>Cummins</w:t>
      </w:r>
      <w:proofErr w:type="spellEnd"/>
      <w:r w:rsidR="00864547">
        <w:t xml:space="preserve"> </w:t>
      </w:r>
      <w:r w:rsidR="0051357A">
        <w:t xml:space="preserve">im Video </w:t>
      </w:r>
      <w:r w:rsidR="008B1868">
        <w:t xml:space="preserve">zum Thema </w:t>
      </w:r>
      <w:r w:rsidR="00F85326">
        <w:t>„</w:t>
      </w:r>
      <w:r w:rsidR="00C472C0">
        <w:t>Globalisierung</w:t>
      </w:r>
      <w:r w:rsidR="00F85326">
        <w:t>“</w:t>
      </w:r>
      <w:r w:rsidR="008B1868">
        <w:t xml:space="preserve"> </w:t>
      </w:r>
    </w:p>
    <w:p w14:paraId="54A492A5" w14:textId="7CDFDDA5" w:rsidR="00F51A64" w:rsidRPr="006D36F9" w:rsidRDefault="008B1883" w:rsidP="00F51A64">
      <w:pPr>
        <w:pStyle w:val="MMVorspann"/>
      </w:pPr>
      <w:r>
        <w:t>Nürnberg</w:t>
      </w:r>
      <w:r w:rsidRPr="009A1070">
        <w:t xml:space="preserve">, </w:t>
      </w:r>
      <w:r w:rsidR="009D4C04" w:rsidRPr="00F76697">
        <w:t>29</w:t>
      </w:r>
      <w:r w:rsidRPr="00F76697">
        <w:t xml:space="preserve">. </w:t>
      </w:r>
      <w:r w:rsidR="00C472C0" w:rsidRPr="00F76697">
        <w:t>Juni</w:t>
      </w:r>
      <w:r w:rsidRPr="00F76697">
        <w:t xml:space="preserve"> 201</w:t>
      </w:r>
      <w:r w:rsidR="008B1868" w:rsidRPr="00F76697">
        <w:t>7</w:t>
      </w:r>
      <w:r w:rsidRPr="009A1070">
        <w:t xml:space="preserve"> –</w:t>
      </w:r>
      <w:r w:rsidR="00864547">
        <w:t xml:space="preserve"> </w:t>
      </w:r>
      <w:r w:rsidR="00190E38">
        <w:t xml:space="preserve">Von der </w:t>
      </w:r>
      <w:r w:rsidR="00190E38" w:rsidRPr="000B2F6A">
        <w:t>kleine</w:t>
      </w:r>
      <w:r w:rsidR="00190E38">
        <w:t>n</w:t>
      </w:r>
      <w:r w:rsidR="00190E38" w:rsidRPr="000B2F6A">
        <w:t xml:space="preserve"> mittelfränkische</w:t>
      </w:r>
      <w:r w:rsidR="00190E38">
        <w:t>n</w:t>
      </w:r>
      <w:r w:rsidR="00190E38" w:rsidRPr="000B2F6A">
        <w:t xml:space="preserve"> Drahtwerkstatt</w:t>
      </w:r>
      <w:r w:rsidR="00190E38">
        <w:t xml:space="preserve"> </w:t>
      </w:r>
      <w:r w:rsidR="00190E38" w:rsidRPr="00190E38">
        <w:t>zu einem der weltweit größte</w:t>
      </w:r>
      <w:r w:rsidR="00190E38">
        <w:t>n Kabel- und Bordnetz</w:t>
      </w:r>
      <w:r w:rsidR="003B13DF">
        <w:t>-</w:t>
      </w:r>
      <w:r w:rsidR="00190E38">
        <w:t xml:space="preserve">hersteller: Schon </w:t>
      </w:r>
      <w:r w:rsidR="00CE0CBD">
        <w:t>197</w:t>
      </w:r>
      <w:r w:rsidR="00FC6765">
        <w:t xml:space="preserve">7 </w:t>
      </w:r>
      <w:r w:rsidR="00CE0CBD">
        <w:t xml:space="preserve">baute </w:t>
      </w:r>
      <w:r w:rsidR="00190E38">
        <w:t xml:space="preserve">Leoni </w:t>
      </w:r>
      <w:r w:rsidR="00FC6765">
        <w:t xml:space="preserve">die erste </w:t>
      </w:r>
      <w:r w:rsidR="00190E38">
        <w:t xml:space="preserve">Kabelsatzfertigung </w:t>
      </w:r>
      <w:r w:rsidR="006E1B2D">
        <w:t>im</w:t>
      </w:r>
      <w:r w:rsidR="00190E38">
        <w:t xml:space="preserve"> Ausland </w:t>
      </w:r>
      <w:r w:rsidR="006E1B2D">
        <w:t xml:space="preserve">auf. In </w:t>
      </w:r>
      <w:r w:rsidR="00190E38">
        <w:t>den 90er</w:t>
      </w:r>
      <w:r w:rsidR="00FC6765">
        <w:t xml:space="preserve"> Jahren</w:t>
      </w:r>
      <w:r w:rsidR="00190E38">
        <w:t xml:space="preserve"> </w:t>
      </w:r>
      <w:r w:rsidR="006E1B2D">
        <w:t xml:space="preserve">folgen </w:t>
      </w:r>
      <w:r w:rsidR="00190E38">
        <w:t>die ersten Schritte nach Amerika und Asien – Leoni</w:t>
      </w:r>
      <w:r w:rsidR="006E1B2D">
        <w:t>s Absatzmarkt</w:t>
      </w:r>
      <w:r w:rsidR="00190E38">
        <w:t xml:space="preserve"> wird global</w:t>
      </w:r>
      <w:r w:rsidR="00FC6765">
        <w:t>er</w:t>
      </w:r>
      <w:r w:rsidR="00190E38">
        <w:t>.</w:t>
      </w:r>
      <w:r w:rsidR="00D67C2C">
        <w:t xml:space="preserve"> Was diese Entwicklung konkret bedeutet und was es braucht, um auch in Zukunft international erfolgreich zu sein,</w:t>
      </w:r>
      <w:r w:rsidR="00C23819">
        <w:t xml:space="preserve"> erklärt im Rahmen des 100-jährigen Jubiläums Jerry </w:t>
      </w:r>
      <w:proofErr w:type="spellStart"/>
      <w:r w:rsidR="00C23819">
        <w:t>Cummins</w:t>
      </w:r>
      <w:proofErr w:type="spellEnd"/>
      <w:r w:rsidR="00C23819">
        <w:t xml:space="preserve">, der </w:t>
      </w:r>
      <w:r w:rsidR="004C06F8">
        <w:t>für das</w:t>
      </w:r>
      <w:r w:rsidR="00C23819" w:rsidRPr="004C06F8">
        <w:t xml:space="preserve"> Asiengeschäft</w:t>
      </w:r>
      <w:r w:rsidR="004C06F8">
        <w:t xml:space="preserve"> der Kabelsparte </w:t>
      </w:r>
      <w:r w:rsidR="00C23819" w:rsidRPr="004C06F8">
        <w:t>verantwortlich ist</w:t>
      </w:r>
      <w:r w:rsidR="00C23819">
        <w:t xml:space="preserve">. Er ist eine von fünf Personen, die vor laufender Kamera ihre Einschätzungen und Erfahrungen zu wesentlichen </w:t>
      </w:r>
      <w:r w:rsidR="00480E9D">
        <w:t>Leoni-</w:t>
      </w:r>
      <w:r w:rsidR="00C23819">
        <w:t xml:space="preserve">Themen </w:t>
      </w:r>
      <w:r w:rsidR="005B6297">
        <w:t>teilen</w:t>
      </w:r>
      <w:r w:rsidR="00C23819">
        <w:t>.</w:t>
      </w:r>
      <w:r w:rsidR="00F51A64">
        <w:t xml:space="preserve"> Das Video mit seinen Aussagen ist ab heute auf der </w:t>
      </w:r>
      <w:r w:rsidR="00F51A64" w:rsidRPr="003B456A">
        <w:t xml:space="preserve">Website </w:t>
      </w:r>
      <w:hyperlink r:id="rId9" w:history="1">
        <w:r w:rsidR="00F51A64" w:rsidRPr="003B456A">
          <w:rPr>
            <w:rStyle w:val="Hyperlink"/>
          </w:rPr>
          <w:t>100.leoni.com</w:t>
        </w:r>
      </w:hyperlink>
      <w:r w:rsidR="00F51A64" w:rsidRPr="003B456A">
        <w:rPr>
          <w:i/>
        </w:rPr>
        <w:t xml:space="preserve"> </w:t>
      </w:r>
      <w:r w:rsidR="00F51A64" w:rsidRPr="006D5F96">
        <w:t xml:space="preserve">sowie auf </w:t>
      </w:r>
      <w:r w:rsidR="00F51A64">
        <w:t>mehreren</w:t>
      </w:r>
      <w:r w:rsidR="00F51A64" w:rsidRPr="006D5F96">
        <w:t xml:space="preserve"> </w:t>
      </w:r>
      <w:proofErr w:type="spellStart"/>
      <w:r w:rsidR="00F51A64" w:rsidRPr="006D5F96">
        <w:t>Social</w:t>
      </w:r>
      <w:proofErr w:type="spellEnd"/>
      <w:r w:rsidR="00F51A64" w:rsidRPr="006D5F96">
        <w:t>-Media-Kanälen abrufbar.</w:t>
      </w:r>
    </w:p>
    <w:p w14:paraId="7DEBBC8B" w14:textId="24D8B40E" w:rsidR="005A0347" w:rsidRDefault="00480E9D" w:rsidP="008B24A1">
      <w:pPr>
        <w:pStyle w:val="MMFlietext"/>
      </w:pPr>
      <w:r>
        <w:t xml:space="preserve">Im Jahr 1993 expandiert Leoni </w:t>
      </w:r>
      <w:r w:rsidR="00901801">
        <w:t xml:space="preserve">erstmals </w:t>
      </w:r>
      <w:r>
        <w:t xml:space="preserve">nach Asien und </w:t>
      </w:r>
      <w:r w:rsidR="00901801">
        <w:t>fasst mit einem Joint Venture in Singapur und Werken in China Fuß</w:t>
      </w:r>
      <w:r w:rsidR="004F6A6E">
        <w:t xml:space="preserve"> – in</w:t>
      </w:r>
      <w:r>
        <w:t xml:space="preserve"> Xiamen</w:t>
      </w:r>
      <w:r w:rsidR="004F6A6E">
        <w:t>, im Südosten der Volksrepublik,</w:t>
      </w:r>
      <w:r>
        <w:t xml:space="preserve"> und </w:t>
      </w:r>
      <w:r w:rsidR="004F6A6E">
        <w:t xml:space="preserve">im östlich gelegenen </w:t>
      </w:r>
      <w:r>
        <w:t>Changzhou</w:t>
      </w:r>
      <w:r w:rsidR="00625FAF">
        <w:t xml:space="preserve"> </w:t>
      </w:r>
      <w:r w:rsidR="004F6A6E">
        <w:t>entstehen die</w:t>
      </w:r>
      <w:r w:rsidR="00625FAF">
        <w:t xml:space="preserve"> ersten Fertigungsstätten</w:t>
      </w:r>
      <w:r w:rsidR="004F6A6E">
        <w:t xml:space="preserve">. </w:t>
      </w:r>
      <w:r w:rsidR="005A0347">
        <w:t xml:space="preserve">„Leoni ist damals frühzeitig global geworden mit Hilfe mehrerer Akquisitionen und einer Internationalisierung des Geschäfts. Ich glaube: Hätte das Unternehmen das nicht gemacht, dann wären jetzt viele unserer europäischen und deutschen Standorte geschlossen“, erklärt Jerry </w:t>
      </w:r>
      <w:proofErr w:type="spellStart"/>
      <w:r w:rsidR="005A0347">
        <w:t>Cummins</w:t>
      </w:r>
      <w:proofErr w:type="spellEnd"/>
      <w:r w:rsidR="005A0347">
        <w:t xml:space="preserve">, der </w:t>
      </w:r>
      <w:r w:rsidR="004C06F8">
        <w:t>den asiatischen Markteintritt von Anfang an begleitete</w:t>
      </w:r>
      <w:r w:rsidR="006E1B2D">
        <w:t>.</w:t>
      </w:r>
    </w:p>
    <w:p w14:paraId="0A0B3CEB" w14:textId="57F74365" w:rsidR="008B24A1" w:rsidRDefault="004F6A6E" w:rsidP="008B24A1">
      <w:pPr>
        <w:pStyle w:val="MMFlietext"/>
      </w:pPr>
      <w:r>
        <w:t>A</w:t>
      </w:r>
      <w:r w:rsidR="00625FAF">
        <w:t xml:space="preserve">ls Arbeitgeber war der </w:t>
      </w:r>
      <w:r w:rsidR="004C06F8">
        <w:t xml:space="preserve">Kabel- und </w:t>
      </w:r>
      <w:r w:rsidR="00625FAF">
        <w:t xml:space="preserve">Bordnetzhersteller zu dieser Zeit noch völlig unbekannt: „Viele wussten nicht, wie man unseren Namen ausspricht, wir hießen </w:t>
      </w:r>
      <w:r w:rsidR="00901801">
        <w:t xml:space="preserve">damals </w:t>
      </w:r>
      <w:r w:rsidR="00625FAF">
        <w:t>ja ‚Leonische Drahtwerke‘</w:t>
      </w:r>
      <w:r>
        <w:t xml:space="preserve">“, erinnert sich </w:t>
      </w:r>
      <w:r w:rsidR="00FC6765">
        <w:t xml:space="preserve">der Ire </w:t>
      </w:r>
      <w:proofErr w:type="spellStart"/>
      <w:r w:rsidR="005A0347">
        <w:t>Cummins</w:t>
      </w:r>
      <w:proofErr w:type="spellEnd"/>
      <w:r w:rsidR="001E7261">
        <w:t>. Hautnah erlebte er mit, wie die Bekanntheit des Unternehmens wuchs – und sich die Haltung der Mitarbeiter veränderte. „Sie haben schnell einen Respekt entwickelt für Leoni als ein Unternehmen, das seinen Angestellten gegenüber loyal ist. Sie haben gefühlt, dass Leoni sich um sie kümmert.“</w:t>
      </w:r>
    </w:p>
    <w:p w14:paraId="5ABCDE3C" w14:textId="64391CD4" w:rsidR="008B24A1" w:rsidRDefault="008B24A1" w:rsidP="008B24A1">
      <w:pPr>
        <w:pStyle w:val="MMFlietext"/>
      </w:pPr>
      <w:r>
        <w:lastRenderedPageBreak/>
        <w:t xml:space="preserve">Inzwischen hat </w:t>
      </w:r>
      <w:r w:rsidR="005A0347">
        <w:t>Leoni</w:t>
      </w:r>
      <w:r>
        <w:t xml:space="preserve"> im Reich der Mitte </w:t>
      </w:r>
      <w:r w:rsidR="00CE0CBD">
        <w:t xml:space="preserve">insgesamt 10 </w:t>
      </w:r>
      <w:r w:rsidR="00FC6765">
        <w:t xml:space="preserve">Standorte für </w:t>
      </w:r>
      <w:r>
        <w:t>Bordnetz-</w:t>
      </w:r>
      <w:r w:rsidR="00FC6765">
        <w:t>Systeme</w:t>
      </w:r>
      <w:r>
        <w:t xml:space="preserve"> sowie Automobil- und Industriekabel. Mit Chinas rasantem Wirtschaftswachstum entwickelte sich</w:t>
      </w:r>
      <w:r w:rsidR="005A0347">
        <w:t xml:space="preserve"> auch der Kabelspezialist</w:t>
      </w:r>
      <w:r>
        <w:t>: „</w:t>
      </w:r>
      <w:r w:rsidR="005A0347">
        <w:t>Leoni hatte die Gelegenheit, mitzuwachsen – und die haben wir genutzt. Damals, zu Beginn der 90er Jahre, waren es circa 100 Angestellte in China; heute sind es mehr als 8.500“, so der</w:t>
      </w:r>
      <w:r w:rsidR="00F76697">
        <w:t xml:space="preserve"> </w:t>
      </w:r>
      <w:r w:rsidR="009D4C04">
        <w:t>53</w:t>
      </w:r>
      <w:r w:rsidR="005A0347">
        <w:t xml:space="preserve">-jährige. </w:t>
      </w:r>
    </w:p>
    <w:p w14:paraId="248C126A" w14:textId="55E5D429" w:rsidR="005A0347" w:rsidRDefault="006E424B" w:rsidP="006E424B">
      <w:pPr>
        <w:pStyle w:val="MMFlietext"/>
      </w:pPr>
      <w:r>
        <w:t xml:space="preserve">Auch in Zukunft will Leoni die eigene Globalisierung weiter vorantreiben, um das Geschäftsvolumen gleichmäßiger auf die drei Wirtschaftsregionen Amerika, Asien und EMEA (Europa, Mittlerer Osten und Afrika) zu verteilen. „Für mich besteht der Trick darin, zwei Dinge zusammenzubringen: Einerseits die systematische deutsche Vorgehensweise mit guter Planung, guten Ressourcen, gutem Fachwissen und technologischem Fortschritt. Und andererseits die Flexibilität und die Begeisterung der Leute sowie die Marktchancen vor Ort.“ Für </w:t>
      </w:r>
      <w:proofErr w:type="spellStart"/>
      <w:r>
        <w:t>Cummins</w:t>
      </w:r>
      <w:proofErr w:type="spellEnd"/>
      <w:r>
        <w:t xml:space="preserve"> liegt der künftige Erfolg des Unternehmens in der Verquickung beider Seiten: „Wenn wir es schaffen, ein Gleichgewicht herzustellen, dann können wir auf all unseren Märkten richtig erfolgreich sein.“</w:t>
      </w:r>
    </w:p>
    <w:p w14:paraId="45483739" w14:textId="1B1AD67A" w:rsidR="00D555B9" w:rsidRPr="008B1883" w:rsidRDefault="00D555B9" w:rsidP="00877C02">
      <w:pPr>
        <w:pStyle w:val="MMFlietext"/>
      </w:pPr>
      <w:r w:rsidRPr="00546B25">
        <w:t>Vorsc</w:t>
      </w:r>
      <w:r w:rsidR="006A179E" w:rsidRPr="00546B25">
        <w:t>h</w:t>
      </w:r>
      <w:r w:rsidRPr="00546B25">
        <w:t xml:space="preserve">au: </w:t>
      </w:r>
      <w:r w:rsidR="006A179E" w:rsidRPr="00546B25">
        <w:t xml:space="preserve">Das </w:t>
      </w:r>
      <w:r w:rsidR="001E7261">
        <w:t>vierte</w:t>
      </w:r>
      <w:r w:rsidR="006A179E" w:rsidRPr="00546B25">
        <w:t xml:space="preserve"> Zeitzeugen-Video </w:t>
      </w:r>
      <w:r w:rsidR="00546B25" w:rsidRPr="00546B25">
        <w:t>w</w:t>
      </w:r>
      <w:r w:rsidR="001E7261">
        <w:t>ird im September</w:t>
      </w:r>
      <w:r w:rsidR="00546B25" w:rsidRPr="00546B25">
        <w:t xml:space="preserve"> veröffentlicht</w:t>
      </w:r>
      <w:r w:rsidR="006A179E" w:rsidRPr="00546B25">
        <w:t xml:space="preserve">. </w:t>
      </w:r>
      <w:r w:rsidR="001E7261">
        <w:t>Alicia Zwick</w:t>
      </w:r>
      <w:r w:rsidR="00546B25" w:rsidRPr="00546B25">
        <w:t xml:space="preserve">, </w:t>
      </w:r>
      <w:r w:rsidR="004C06F8">
        <w:t xml:space="preserve">Auszubildende und </w:t>
      </w:r>
      <w:r w:rsidR="003B13DF">
        <w:t xml:space="preserve">im Jahr 2016 </w:t>
      </w:r>
      <w:r w:rsidR="004C06F8">
        <w:t xml:space="preserve">Geschäftsführerin der Leoni Junior Group in Roth, </w:t>
      </w:r>
      <w:r w:rsidR="00954141">
        <w:t xml:space="preserve">spricht über </w:t>
      </w:r>
      <w:r w:rsidR="00303C6B">
        <w:t>ihren Ausbildungsweg und ihre Erfahrungen mit Leoni.</w:t>
      </w:r>
    </w:p>
    <w:p w14:paraId="7E7B689C" w14:textId="1DA70A94" w:rsidR="00DF6351" w:rsidRPr="00FE68FC" w:rsidRDefault="009C6B13" w:rsidP="00AA09F4">
      <w:pPr>
        <w:spacing w:before="240"/>
        <w:ind w:right="1922"/>
        <w:rPr>
          <w:rFonts w:ascii="Arial" w:hAnsi="Arial" w:cs="Arial"/>
          <w:i/>
          <w:sz w:val="22"/>
          <w:szCs w:val="22"/>
        </w:rPr>
      </w:pPr>
      <w:r w:rsidRPr="00FE68FC">
        <w:rPr>
          <w:rFonts w:ascii="Arial" w:hAnsi="Arial" w:cs="Arial"/>
          <w:i/>
          <w:sz w:val="22"/>
          <w:szCs w:val="22"/>
        </w:rPr>
        <w:t>(</w:t>
      </w:r>
      <w:r w:rsidR="00437443">
        <w:rPr>
          <w:rFonts w:ascii="Arial" w:hAnsi="Arial" w:cs="Arial"/>
          <w:i/>
          <w:sz w:val="22"/>
          <w:szCs w:val="22"/>
        </w:rPr>
        <w:t>3</w:t>
      </w:r>
      <w:r w:rsidR="00EE7CD0">
        <w:rPr>
          <w:rFonts w:ascii="Arial" w:hAnsi="Arial" w:cs="Arial"/>
          <w:i/>
          <w:sz w:val="22"/>
          <w:szCs w:val="22"/>
        </w:rPr>
        <w:t>.</w:t>
      </w:r>
      <w:r w:rsidR="00F76697">
        <w:rPr>
          <w:rFonts w:ascii="Arial" w:hAnsi="Arial" w:cs="Arial"/>
          <w:i/>
          <w:sz w:val="22"/>
          <w:szCs w:val="22"/>
        </w:rPr>
        <w:t>3</w:t>
      </w:r>
      <w:r w:rsidR="003B13DF">
        <w:rPr>
          <w:rFonts w:ascii="Arial" w:hAnsi="Arial" w:cs="Arial"/>
          <w:i/>
          <w:sz w:val="22"/>
          <w:szCs w:val="22"/>
        </w:rPr>
        <w:t>89</w:t>
      </w:r>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p>
    <w:p w14:paraId="5F691FE2" w14:textId="41F58E30" w:rsidR="00DF6351" w:rsidRDefault="00DF6351" w:rsidP="00195338">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00195338" w:rsidRPr="004152A9">
        <w:rPr>
          <w:rFonts w:ascii="Arial" w:hAnsi="Arial" w:cs="Arial"/>
          <w:i/>
          <w:sz w:val="22"/>
          <w:szCs w:val="22"/>
        </w:rPr>
        <w:t xml:space="preserve">Zugehöriges Illustrationsmaterial finden Sie </w:t>
      </w:r>
      <w:r w:rsidR="00195338">
        <w:rPr>
          <w:rFonts w:ascii="Arial" w:hAnsi="Arial" w:cs="Arial"/>
          <w:i/>
          <w:sz w:val="22"/>
          <w:szCs w:val="22"/>
        </w:rPr>
        <w:t xml:space="preserve">direkt bei dieser Mitteilung </w:t>
      </w:r>
      <w:r w:rsidR="00195338" w:rsidRPr="004152A9">
        <w:rPr>
          <w:rFonts w:ascii="Arial" w:hAnsi="Arial" w:cs="Arial"/>
          <w:i/>
          <w:sz w:val="22"/>
          <w:szCs w:val="22"/>
        </w:rPr>
        <w:t xml:space="preserve">unter  </w:t>
      </w:r>
      <w:hyperlink r:id="rId10" w:history="1">
        <w:r w:rsidR="003B13DF" w:rsidRPr="00765CCD">
          <w:rPr>
            <w:rStyle w:val="Hyperlink"/>
            <w:rFonts w:ascii="Arial" w:hAnsi="Arial" w:cs="Arial"/>
            <w:i/>
            <w:sz w:val="22"/>
            <w:szCs w:val="22"/>
          </w:rPr>
          <w:t>http://www.leoni.com/de/presse/mitteilungen/details/wir-haben-die-gelegenheit-genutzt-global-mitzuwachsen/</w:t>
        </w:r>
      </w:hyperlink>
      <w:r w:rsidRPr="003B13DF">
        <w:rPr>
          <w:rStyle w:val="Hyperlink"/>
        </w:rPr>
        <w:t xml:space="preserve"> </w:t>
      </w:r>
    </w:p>
    <w:p w14:paraId="5EF8FAA4" w14:textId="77777777" w:rsidR="00F66A84" w:rsidRPr="00FE68FC" w:rsidRDefault="00F66A84" w:rsidP="00195338">
      <w:pPr>
        <w:spacing w:before="120"/>
        <w:ind w:right="1711"/>
        <w:rPr>
          <w:rFonts w:ascii="Arial" w:hAnsi="Arial" w:cs="Arial"/>
          <w:i/>
          <w:sz w:val="22"/>
          <w:szCs w:val="22"/>
        </w:rPr>
      </w:pPr>
      <w:r w:rsidRPr="003B456A">
        <w:rPr>
          <w:rFonts w:ascii="Arial" w:hAnsi="Arial" w:cs="Arial"/>
          <w:sz w:val="36"/>
          <w:szCs w:val="36"/>
        </w:rPr>
        <w:sym w:font="Wingdings" w:char="F046"/>
      </w:r>
      <w:r w:rsidRPr="003B456A">
        <w:rPr>
          <w:rFonts w:ascii="Arial" w:hAnsi="Arial" w:cs="Arial"/>
          <w:i/>
          <w:sz w:val="22"/>
          <w:szCs w:val="22"/>
        </w:rPr>
        <w:t xml:space="preserve"> </w:t>
      </w:r>
      <w:r>
        <w:rPr>
          <w:rFonts w:ascii="Arial" w:hAnsi="Arial" w:cs="Arial"/>
          <w:i/>
          <w:sz w:val="22"/>
          <w:szCs w:val="22"/>
        </w:rPr>
        <w:t xml:space="preserve">Das Video ist auf der </w:t>
      </w:r>
      <w:r w:rsidRPr="003B456A">
        <w:rPr>
          <w:rFonts w:ascii="Arial" w:hAnsi="Arial" w:cs="Arial"/>
          <w:i/>
          <w:sz w:val="22"/>
          <w:szCs w:val="22"/>
        </w:rPr>
        <w:t xml:space="preserve">Sonderseite </w:t>
      </w:r>
      <w:hyperlink r:id="rId11" w:history="1">
        <w:r w:rsidRPr="003B456A">
          <w:rPr>
            <w:rStyle w:val="Hyperlink"/>
            <w:rFonts w:ascii="Arial" w:hAnsi="Arial" w:cs="Arial"/>
            <w:i/>
            <w:sz w:val="22"/>
            <w:szCs w:val="22"/>
          </w:rPr>
          <w:t>100.leoni.com</w:t>
        </w:r>
      </w:hyperlink>
      <w:r w:rsidRPr="003B456A">
        <w:rPr>
          <w:rFonts w:ascii="Arial" w:hAnsi="Arial" w:cs="Arial"/>
          <w:i/>
          <w:sz w:val="22"/>
          <w:szCs w:val="22"/>
        </w:rPr>
        <w:t xml:space="preserve"> </w:t>
      </w:r>
      <w:r>
        <w:rPr>
          <w:rFonts w:ascii="Arial" w:hAnsi="Arial" w:cs="Arial"/>
          <w:i/>
          <w:sz w:val="22"/>
          <w:szCs w:val="22"/>
        </w:rPr>
        <w:t xml:space="preserve">sowie auf den </w:t>
      </w:r>
      <w:proofErr w:type="spellStart"/>
      <w:r>
        <w:rPr>
          <w:rFonts w:ascii="Arial" w:hAnsi="Arial" w:cs="Arial"/>
          <w:i/>
          <w:sz w:val="22"/>
          <w:szCs w:val="22"/>
        </w:rPr>
        <w:t>Social</w:t>
      </w:r>
      <w:proofErr w:type="spellEnd"/>
      <w:r>
        <w:rPr>
          <w:rFonts w:ascii="Arial" w:hAnsi="Arial" w:cs="Arial"/>
          <w:i/>
          <w:sz w:val="22"/>
          <w:szCs w:val="22"/>
        </w:rPr>
        <w:t>-Media-Kanälen von Leoni abrufbar</w:t>
      </w:r>
      <w:r w:rsidR="006D5F96">
        <w:rPr>
          <w:rFonts w:ascii="Arial" w:hAnsi="Arial" w:cs="Arial"/>
          <w:i/>
          <w:sz w:val="22"/>
          <w:szCs w:val="22"/>
        </w:rPr>
        <w:t xml:space="preserve"> und kann dort geteilt und in andere Webseiten eingebunden werden</w:t>
      </w:r>
      <w:r>
        <w:rPr>
          <w:rFonts w:ascii="Arial" w:hAnsi="Arial" w:cs="Arial"/>
          <w:i/>
          <w:sz w:val="22"/>
          <w:szCs w:val="22"/>
        </w:rPr>
        <w:t xml:space="preserve">. Journalisten erhalten </w:t>
      </w:r>
      <w:r w:rsidR="006D5F96">
        <w:rPr>
          <w:rFonts w:ascii="Arial" w:hAnsi="Arial" w:cs="Arial"/>
          <w:i/>
          <w:sz w:val="22"/>
          <w:szCs w:val="22"/>
        </w:rPr>
        <w:t xml:space="preserve">auf Anfrage auch </w:t>
      </w:r>
      <w:r>
        <w:rPr>
          <w:rFonts w:ascii="Arial" w:hAnsi="Arial" w:cs="Arial"/>
          <w:i/>
          <w:sz w:val="22"/>
          <w:szCs w:val="22"/>
        </w:rPr>
        <w:t xml:space="preserve">eine </w:t>
      </w:r>
      <w:r w:rsidR="002E3C93">
        <w:rPr>
          <w:rFonts w:ascii="Arial" w:hAnsi="Arial" w:cs="Arial"/>
          <w:i/>
          <w:sz w:val="22"/>
          <w:szCs w:val="22"/>
        </w:rPr>
        <w:t>mp4-</w:t>
      </w:r>
      <w:r>
        <w:rPr>
          <w:rFonts w:ascii="Arial" w:hAnsi="Arial" w:cs="Arial"/>
          <w:i/>
          <w:sz w:val="22"/>
          <w:szCs w:val="22"/>
        </w:rPr>
        <w:t>Datei.</w:t>
      </w:r>
      <w:r w:rsidRPr="003B456A">
        <w:rPr>
          <w:rFonts w:ascii="Arial" w:hAnsi="Arial" w:cs="Arial"/>
          <w:i/>
          <w:sz w:val="22"/>
          <w:szCs w:val="22"/>
        </w:rPr>
        <w:t xml:space="preserve">  </w:t>
      </w:r>
    </w:p>
    <w:p w14:paraId="343AD880" w14:textId="77777777" w:rsidR="003B13DF" w:rsidRDefault="003B13DF">
      <w:pPr>
        <w:rPr>
          <w:rFonts w:ascii="Arial" w:hAnsi="Arial" w:cs="Arial"/>
          <w:b/>
          <w:color w:val="112E6B"/>
          <w:sz w:val="20"/>
          <w:szCs w:val="20"/>
        </w:rPr>
      </w:pPr>
      <w:r>
        <w:br w:type="page"/>
      </w:r>
    </w:p>
    <w:p w14:paraId="10B441BE" w14:textId="2C4D802C" w:rsidR="001B621B" w:rsidRPr="006D36F9" w:rsidRDefault="006F4393" w:rsidP="006D36F9">
      <w:pPr>
        <w:pStyle w:val="MMKurzprofilberschrift"/>
      </w:pPr>
      <w:r w:rsidRPr="006D36F9">
        <w:lastRenderedPageBreak/>
        <w:t>Über die Leoni-Gruppe</w:t>
      </w:r>
    </w:p>
    <w:p w14:paraId="6E4AD988" w14:textId="11F13DA7"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w:t>
      </w:r>
      <w:r w:rsidR="004B78AC" w:rsidRPr="006D36F9">
        <w:t xml:space="preserve">beschäftigt </w:t>
      </w:r>
      <w:r w:rsidR="002B5B50">
        <w:t xml:space="preserve">mehr als </w:t>
      </w:r>
      <w:r w:rsidR="003D5C74">
        <w:t>80</w:t>
      </w:r>
      <w:r w:rsidR="002B5B50">
        <w:t xml:space="preserve">.000 </w:t>
      </w:r>
      <w:r w:rsidR="004B78AC">
        <w:t>Mitarbeiter in 3</w:t>
      </w:r>
      <w:r w:rsidR="003D5C74">
        <w:t>1</w:t>
      </w:r>
      <w:r w:rsidR="004B78AC">
        <w:t xml:space="preserve"> Ländern und erzielte 201</w:t>
      </w:r>
      <w:r w:rsidR="004F70B3">
        <w:t>6</w:t>
      </w:r>
      <w:r w:rsidR="004B78AC">
        <w:t xml:space="preserve"> einen Konzernumsatz von 4,</w:t>
      </w:r>
      <w:r w:rsidR="004F70B3">
        <w:t>4</w:t>
      </w:r>
      <w:r w:rsidR="004B78AC">
        <w:t xml:space="preserve"> Mrd. Euro</w:t>
      </w:r>
      <w:r w:rsidR="00466073" w:rsidRPr="00B56D05">
        <w:t>.</w:t>
      </w:r>
      <w:r w:rsidR="003F14D0">
        <w:t xml:space="preserve"> Im Jahr 2017 feiert L</w:t>
      </w:r>
      <w:bookmarkStart w:id="0" w:name="_GoBack"/>
      <w:bookmarkEnd w:id="0"/>
      <w:r w:rsidR="003F14D0">
        <w:t>eoni sein 100-jähriges Jubiläum.</w:t>
      </w:r>
    </w:p>
    <w:p w14:paraId="4888297F" w14:textId="77777777" w:rsidR="00E569A0" w:rsidRPr="00877C02" w:rsidRDefault="00E569A0" w:rsidP="00E569A0">
      <w:pPr>
        <w:pStyle w:val="MMKurzprofil"/>
        <w:rPr>
          <w:sz w:val="8"/>
          <w:szCs w:val="8"/>
        </w:rPr>
      </w:pPr>
    </w:p>
    <w:p w14:paraId="2AACC6FA" w14:textId="0F9C0BF2" w:rsidR="00E569A0" w:rsidRPr="00320044" w:rsidRDefault="00EF591E" w:rsidP="00702B53">
      <w:pPr>
        <w:pStyle w:val="MMKurzprofil"/>
      </w:pPr>
      <w:r>
        <w:rPr>
          <w:noProof/>
        </w:rPr>
        <w:drawing>
          <wp:inline distT="0" distB="0" distL="0" distR="0" wp14:anchorId="3C01B3C4" wp14:editId="70D46332">
            <wp:extent cx="180000" cy="180000"/>
            <wp:effectExtent l="0" t="0" r="0" b="0"/>
            <wp:docPr id="4" name="Bild 1" descr="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E569A0" w:rsidRPr="00320044">
        <w:t xml:space="preserve"> </w:t>
      </w:r>
      <w:r w:rsidR="00324FE9">
        <w:rPr>
          <w:noProof/>
        </w:rPr>
        <w:drawing>
          <wp:inline distT="0" distB="0" distL="0" distR="0" wp14:anchorId="4DE08789" wp14:editId="39BC808A">
            <wp:extent cx="180000" cy="180000"/>
            <wp:effectExtent l="0" t="0" r="0" b="0"/>
            <wp:docPr id="7" name="Grafik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5">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324FE9">
        <w:t xml:space="preserve"> </w:t>
      </w:r>
      <w:r>
        <w:rPr>
          <w:noProof/>
        </w:rPr>
        <w:drawing>
          <wp:inline distT="0" distB="0" distL="0" distR="0" wp14:anchorId="3C1C85A7" wp14:editId="71BEAF89">
            <wp:extent cx="180000" cy="180000"/>
            <wp:effectExtent l="0" t="0" r="0" b="0"/>
            <wp:docPr id="2" name="Bild 2" descr="xi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702B53">
        <w:t xml:space="preserve">  </w:t>
      </w:r>
    </w:p>
    <w:p w14:paraId="415A367E" w14:textId="77777777" w:rsidR="008F5F48" w:rsidRPr="006D36F9" w:rsidRDefault="00441963" w:rsidP="006D36F9">
      <w:pPr>
        <w:pStyle w:val="MMKurzprofilberschrift"/>
      </w:pPr>
      <w:r w:rsidRPr="006D36F9">
        <w:t xml:space="preserve">Ansprechpartner für </w:t>
      </w:r>
      <w:r w:rsidR="0061798D" w:rsidRPr="006D36F9">
        <w:t>Journalisten</w:t>
      </w:r>
    </w:p>
    <w:p w14:paraId="3CE9592A" w14:textId="77777777" w:rsidR="008F5F48" w:rsidRPr="00800D8E" w:rsidRDefault="008F5F48" w:rsidP="006D36F9">
      <w:pPr>
        <w:pStyle w:val="MMKurzprofil"/>
      </w:pPr>
      <w:r w:rsidRPr="00800D8E">
        <w:t>Sven Schmidt</w:t>
      </w:r>
    </w:p>
    <w:p w14:paraId="5F0E6E7B" w14:textId="77777777" w:rsidR="008F5F48" w:rsidRPr="00800D8E" w:rsidRDefault="000A7B89" w:rsidP="006D36F9">
      <w:pPr>
        <w:pStyle w:val="MMKurzprofil"/>
      </w:pPr>
      <w:r w:rsidRPr="00800D8E">
        <w:t xml:space="preserve">Corporate </w:t>
      </w:r>
      <w:r w:rsidR="008F5F48" w:rsidRPr="00800D8E">
        <w:t>Public &amp; Media Relations</w:t>
      </w:r>
    </w:p>
    <w:p w14:paraId="47B156CD" w14:textId="77777777" w:rsidR="009613DC" w:rsidRPr="00800D8E" w:rsidRDefault="009613DC" w:rsidP="006D36F9">
      <w:pPr>
        <w:pStyle w:val="MMKurzprofil"/>
      </w:pPr>
      <w:r w:rsidRPr="00800D8E">
        <w:t>LEONI AG</w:t>
      </w:r>
    </w:p>
    <w:p w14:paraId="795BC272" w14:textId="77777777" w:rsidR="008F5F48" w:rsidRPr="006D36F9" w:rsidRDefault="008F5F48" w:rsidP="006D36F9">
      <w:pPr>
        <w:pStyle w:val="MMKurzprofil"/>
        <w:tabs>
          <w:tab w:val="clear" w:pos="8505"/>
          <w:tab w:val="left" w:pos="851"/>
        </w:tabs>
      </w:pPr>
      <w:r w:rsidRPr="006D36F9">
        <w:t>Telefon</w:t>
      </w:r>
      <w:r w:rsidR="006D36F9">
        <w:tab/>
      </w:r>
      <w:r w:rsidRPr="006D36F9">
        <w:t>+49 911</w:t>
      </w:r>
      <w:r w:rsidR="0024234A">
        <w:t xml:space="preserve"> </w:t>
      </w:r>
      <w:r w:rsidRPr="006D36F9">
        <w:t>2023-467</w:t>
      </w:r>
    </w:p>
    <w:p w14:paraId="503F96A9" w14:textId="77777777" w:rsidR="008F5F48" w:rsidRPr="006D36F9" w:rsidRDefault="008F5F48" w:rsidP="006D36F9">
      <w:pPr>
        <w:pStyle w:val="MMKurzprofil"/>
        <w:tabs>
          <w:tab w:val="clear" w:pos="8505"/>
          <w:tab w:val="left" w:pos="851"/>
        </w:tabs>
      </w:pPr>
      <w:r w:rsidRPr="006D36F9">
        <w:t>Telefax</w:t>
      </w:r>
      <w:r w:rsidRPr="006D36F9">
        <w:tab/>
        <w:t>+49 911</w:t>
      </w:r>
      <w:r w:rsidR="0024234A">
        <w:t xml:space="preserve"> </w:t>
      </w:r>
      <w:r w:rsidRPr="006D36F9">
        <w:t>2023-231</w:t>
      </w:r>
    </w:p>
    <w:p w14:paraId="3283A5FD" w14:textId="77777777" w:rsidR="008F5F48" w:rsidRPr="006D36F9" w:rsidRDefault="008F5F48" w:rsidP="006D36F9">
      <w:pPr>
        <w:pStyle w:val="MMKurzprofil"/>
        <w:tabs>
          <w:tab w:val="clear" w:pos="8505"/>
          <w:tab w:val="left" w:pos="851"/>
        </w:tabs>
      </w:pPr>
      <w:r w:rsidRPr="006D36F9">
        <w:t>E-Mail</w:t>
      </w:r>
      <w:r w:rsidRPr="006D36F9">
        <w:tab/>
      </w:r>
      <w:hyperlink r:id="rId18" w:history="1">
        <w:r w:rsidR="00883645" w:rsidRPr="00CA55F6">
          <w:rPr>
            <w:rStyle w:val="Hyperlink"/>
          </w:rPr>
          <w:t>presse@leoni.com</w:t>
        </w:r>
      </w:hyperlink>
    </w:p>
    <w:sectPr w:rsidR="008F5F48" w:rsidRPr="006D36F9" w:rsidSect="007E491E">
      <w:headerReference w:type="even" r:id="rId19"/>
      <w:headerReference w:type="default" r:id="rId20"/>
      <w:footerReference w:type="even" r:id="rId21"/>
      <w:footerReference w:type="default" r:id="rId22"/>
      <w:headerReference w:type="first" r:id="rId23"/>
      <w:footerReference w:type="first" r:id="rId24"/>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479A4" w14:textId="77777777" w:rsidR="00FC3FDD" w:rsidRPr="00A44C71" w:rsidRDefault="00FC3FDD">
      <w:pPr>
        <w:rPr>
          <w:sz w:val="16"/>
        </w:rPr>
      </w:pPr>
      <w:r>
        <w:separator/>
      </w:r>
    </w:p>
  </w:endnote>
  <w:endnote w:type="continuationSeparator" w:id="0">
    <w:p w14:paraId="6D3C62E5" w14:textId="77777777" w:rsidR="00FC3FDD" w:rsidRPr="00A44C71" w:rsidRDefault="00FC3FD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6F040" w14:textId="77777777" w:rsidR="00EC32B0" w:rsidRDefault="00EC32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EE961" w14:textId="727B7329"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7A58D7">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7A58D7">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00EC32B0">
      <w:rPr>
        <w:noProof/>
      </w:rPr>
      <w:drawing>
        <wp:anchor distT="0" distB="0" distL="114300" distR="114300" simplePos="0" relativeHeight="251661312" behindDoc="0" locked="0" layoutInCell="1" allowOverlap="1" wp14:anchorId="6E93E849" wp14:editId="3B432C22">
          <wp:simplePos x="0" y="0"/>
          <wp:positionH relativeFrom="column">
            <wp:posOffset>5005070</wp:posOffset>
          </wp:positionH>
          <wp:positionV relativeFrom="paragraph">
            <wp:posOffset>-290195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BF50C"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3E49"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7E8E3EF9"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5845C" w14:textId="77777777" w:rsidR="00FC3FDD" w:rsidRPr="00A44C71" w:rsidRDefault="00FC3FDD">
      <w:pPr>
        <w:rPr>
          <w:sz w:val="16"/>
        </w:rPr>
      </w:pPr>
      <w:r>
        <w:separator/>
      </w:r>
    </w:p>
  </w:footnote>
  <w:footnote w:type="continuationSeparator" w:id="0">
    <w:p w14:paraId="4163FA60" w14:textId="77777777" w:rsidR="00FC3FDD" w:rsidRPr="00A44C71" w:rsidRDefault="00FC3FDD">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8BC1A" w14:textId="77777777" w:rsidR="00EC32B0" w:rsidRDefault="00EC32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CE48D" w14:textId="77777777" w:rsidR="006F0BE8" w:rsidRPr="00F17738" w:rsidRDefault="006F0BE8" w:rsidP="006F0BE8">
    <w:pPr>
      <w:pStyle w:val="Kopfzeile"/>
      <w:tabs>
        <w:tab w:val="clear" w:pos="9072"/>
        <w:tab w:val="right" w:pos="9639"/>
      </w:tabs>
      <w:rPr>
        <w:rFonts w:ascii="Verdana" w:hAnsi="Verdana"/>
        <w:sz w:val="20"/>
      </w:rPr>
    </w:pPr>
  </w:p>
  <w:p w14:paraId="4FA901CA" w14:textId="77777777" w:rsidR="006F0BE8" w:rsidRPr="00F17738" w:rsidRDefault="006F0BE8" w:rsidP="006F0BE8">
    <w:pPr>
      <w:pStyle w:val="Kopfzeile"/>
      <w:tabs>
        <w:tab w:val="clear" w:pos="9072"/>
        <w:tab w:val="right" w:pos="9639"/>
      </w:tabs>
      <w:rPr>
        <w:rFonts w:ascii="Verdana" w:hAnsi="Verdana"/>
        <w:sz w:val="20"/>
      </w:rPr>
    </w:pPr>
  </w:p>
  <w:p w14:paraId="21B672EF"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0C6DBE1A" wp14:editId="692293FB">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6F63F86A" w14:textId="77777777" w:rsidR="006F0BE8" w:rsidRDefault="006F0BE8" w:rsidP="006F0BE8">
    <w:pPr>
      <w:spacing w:before="60" w:line="360" w:lineRule="auto"/>
      <w:ind w:right="1429"/>
      <w:rPr>
        <w:rFonts w:ascii="Arial" w:hAnsi="Arial" w:cs="Arial"/>
        <w:b/>
        <w:sz w:val="20"/>
        <w:szCs w:val="20"/>
      </w:rPr>
    </w:pPr>
  </w:p>
  <w:p w14:paraId="693DE02F"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05CE57A6" w14:textId="77777777" w:rsidR="006F0BE8" w:rsidRPr="00F17738" w:rsidRDefault="006F0BE8" w:rsidP="006F0BE8">
    <w:pPr>
      <w:pStyle w:val="Kopfzeile"/>
      <w:tabs>
        <w:tab w:val="clear" w:pos="9072"/>
        <w:tab w:val="right" w:pos="9639"/>
      </w:tabs>
      <w:rPr>
        <w:rFonts w:ascii="Verdana" w:hAnsi="Verdana"/>
        <w:sz w:val="20"/>
      </w:rPr>
    </w:pPr>
  </w:p>
  <w:p w14:paraId="58053659" w14:textId="77777777" w:rsidR="006F0BE8" w:rsidRPr="00F17738" w:rsidRDefault="006F0BE8" w:rsidP="006F0BE8">
    <w:pPr>
      <w:pStyle w:val="Kopfzeile"/>
      <w:tabs>
        <w:tab w:val="clear" w:pos="9072"/>
        <w:tab w:val="right" w:pos="9639"/>
      </w:tabs>
      <w:rPr>
        <w:rFonts w:ascii="Verdana" w:hAnsi="Verdana"/>
        <w:sz w:val="20"/>
      </w:rPr>
    </w:pPr>
  </w:p>
  <w:p w14:paraId="5B02D344" w14:textId="77777777" w:rsidR="006F0BE8" w:rsidRPr="00F17738" w:rsidRDefault="006F0BE8" w:rsidP="006F0BE8">
    <w:pPr>
      <w:pStyle w:val="Kopfzeile"/>
      <w:tabs>
        <w:tab w:val="clear" w:pos="9072"/>
        <w:tab w:val="right" w:pos="9639"/>
      </w:tabs>
      <w:rPr>
        <w:rFonts w:ascii="Verdana" w:hAnsi="Verdana"/>
        <w:sz w:val="20"/>
      </w:rPr>
    </w:pPr>
  </w:p>
  <w:p w14:paraId="166FB6DD" w14:textId="77777777" w:rsidR="00441012" w:rsidRPr="006F0BE8" w:rsidRDefault="00441012" w:rsidP="006F0B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C985A" w14:textId="77777777" w:rsidR="00441012" w:rsidRPr="00F17738" w:rsidRDefault="00441012" w:rsidP="008F5F48">
    <w:pPr>
      <w:pStyle w:val="Kopfzeile"/>
      <w:ind w:right="12"/>
      <w:rPr>
        <w:rFonts w:ascii="Verdana" w:hAnsi="Verdana"/>
        <w:sz w:val="20"/>
      </w:rPr>
    </w:pPr>
  </w:p>
  <w:p w14:paraId="182D707E" w14:textId="77777777" w:rsidR="00441012" w:rsidRPr="00F17738" w:rsidRDefault="00441012" w:rsidP="008F5F48">
    <w:pPr>
      <w:pStyle w:val="Kopfzeile"/>
      <w:ind w:right="12"/>
      <w:rPr>
        <w:rFonts w:ascii="Verdana" w:hAnsi="Verdana"/>
        <w:sz w:val="20"/>
      </w:rPr>
    </w:pPr>
  </w:p>
  <w:p w14:paraId="2241434E" w14:textId="77777777" w:rsidR="00441012" w:rsidRPr="00F17738" w:rsidRDefault="00441012" w:rsidP="008F5F48">
    <w:pPr>
      <w:pStyle w:val="Kopfzeile"/>
      <w:ind w:right="12"/>
      <w:rPr>
        <w:rFonts w:ascii="Verdana" w:hAnsi="Verdana"/>
        <w:sz w:val="20"/>
      </w:rPr>
    </w:pPr>
  </w:p>
  <w:p w14:paraId="3CBFD44A" w14:textId="77777777" w:rsidR="00441012" w:rsidRPr="00F17738" w:rsidRDefault="00441012" w:rsidP="008F5F48">
    <w:pPr>
      <w:pStyle w:val="Kopfzeile"/>
      <w:ind w:right="12"/>
      <w:rPr>
        <w:rFonts w:ascii="Verdana" w:hAnsi="Verdana"/>
        <w:sz w:val="20"/>
      </w:rPr>
    </w:pPr>
  </w:p>
  <w:p w14:paraId="263FE344"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1B00F8AF" wp14:editId="0F510D5F">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BFE6D02" w14:textId="77777777" w:rsidR="00441012" w:rsidRPr="00F17738" w:rsidRDefault="00441012" w:rsidP="008F5F48">
    <w:pPr>
      <w:pStyle w:val="Kopfzeile"/>
      <w:ind w:right="12"/>
      <w:rPr>
        <w:rFonts w:ascii="Verdana" w:hAnsi="Verdana"/>
        <w:sz w:val="20"/>
      </w:rPr>
    </w:pPr>
  </w:p>
  <w:p w14:paraId="6AA8E69A" w14:textId="77777777" w:rsidR="00441012" w:rsidRPr="00F17738" w:rsidRDefault="00441012" w:rsidP="008F5F48">
    <w:pPr>
      <w:pStyle w:val="Kopfzeile"/>
      <w:ind w:right="12"/>
      <w:rPr>
        <w:rFonts w:ascii="Verdana" w:hAnsi="Verdana"/>
        <w:sz w:val="20"/>
      </w:rPr>
    </w:pPr>
  </w:p>
  <w:p w14:paraId="6CA38BF7" w14:textId="77777777" w:rsidR="00441012" w:rsidRPr="00F17738" w:rsidRDefault="00441012" w:rsidP="008F5F48">
    <w:pPr>
      <w:pStyle w:val="Kopfzeile"/>
      <w:ind w:right="12"/>
      <w:rPr>
        <w:rFonts w:ascii="Verdana" w:hAnsi="Verdana"/>
        <w:sz w:val="20"/>
      </w:rPr>
    </w:pPr>
  </w:p>
  <w:p w14:paraId="593D83C1" w14:textId="77777777" w:rsidR="00441012" w:rsidRPr="00F17738" w:rsidRDefault="00441012" w:rsidP="008F5F48">
    <w:pPr>
      <w:pStyle w:val="Kopfzeile"/>
      <w:ind w:right="12"/>
      <w:rPr>
        <w:rFonts w:ascii="Verdana" w:hAnsi="Verdana"/>
        <w:sz w:val="20"/>
      </w:rPr>
    </w:pPr>
  </w:p>
  <w:p w14:paraId="27F47B3A" w14:textId="77777777" w:rsidR="00441012" w:rsidRPr="00F17738" w:rsidRDefault="00441012" w:rsidP="008F5F48">
    <w:pPr>
      <w:pStyle w:val="Kopfzeile"/>
      <w:ind w:right="12"/>
      <w:rPr>
        <w:rFonts w:ascii="Verdana" w:hAnsi="Verdana"/>
        <w:sz w:val="20"/>
      </w:rPr>
    </w:pPr>
  </w:p>
  <w:p w14:paraId="69281A10"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408F"/>
    <w:rsid w:val="000453F9"/>
    <w:rsid w:val="000A0822"/>
    <w:rsid w:val="000A32BC"/>
    <w:rsid w:val="000A7B89"/>
    <w:rsid w:val="000B3BF8"/>
    <w:rsid w:val="000B5865"/>
    <w:rsid w:val="000C02B1"/>
    <w:rsid w:val="000E0BCB"/>
    <w:rsid w:val="000E6946"/>
    <w:rsid w:val="000F2DC6"/>
    <w:rsid w:val="00102158"/>
    <w:rsid w:val="00110484"/>
    <w:rsid w:val="00112EFB"/>
    <w:rsid w:val="00123771"/>
    <w:rsid w:val="00123B76"/>
    <w:rsid w:val="00130F82"/>
    <w:rsid w:val="00132B87"/>
    <w:rsid w:val="00134E77"/>
    <w:rsid w:val="001454B6"/>
    <w:rsid w:val="00152D54"/>
    <w:rsid w:val="00157C54"/>
    <w:rsid w:val="00166396"/>
    <w:rsid w:val="00172DBF"/>
    <w:rsid w:val="001734DC"/>
    <w:rsid w:val="00184530"/>
    <w:rsid w:val="0018564D"/>
    <w:rsid w:val="00190924"/>
    <w:rsid w:val="00190E38"/>
    <w:rsid w:val="00195338"/>
    <w:rsid w:val="001A26F1"/>
    <w:rsid w:val="001B0333"/>
    <w:rsid w:val="001B621B"/>
    <w:rsid w:val="001B622E"/>
    <w:rsid w:val="001C0CC3"/>
    <w:rsid w:val="001C7543"/>
    <w:rsid w:val="001D1868"/>
    <w:rsid w:val="001D2CDB"/>
    <w:rsid w:val="001E7261"/>
    <w:rsid w:val="00207FC6"/>
    <w:rsid w:val="00211D05"/>
    <w:rsid w:val="00232324"/>
    <w:rsid w:val="00240866"/>
    <w:rsid w:val="0024234A"/>
    <w:rsid w:val="00245C9E"/>
    <w:rsid w:val="00260A78"/>
    <w:rsid w:val="002630D8"/>
    <w:rsid w:val="00264325"/>
    <w:rsid w:val="0028377A"/>
    <w:rsid w:val="002929B6"/>
    <w:rsid w:val="002956A9"/>
    <w:rsid w:val="0029603C"/>
    <w:rsid w:val="002B325C"/>
    <w:rsid w:val="002B59D6"/>
    <w:rsid w:val="002B5B50"/>
    <w:rsid w:val="002B7AC7"/>
    <w:rsid w:val="002B7BFA"/>
    <w:rsid w:val="002C118D"/>
    <w:rsid w:val="002E3C93"/>
    <w:rsid w:val="002F1CA9"/>
    <w:rsid w:val="00303C6B"/>
    <w:rsid w:val="003118F1"/>
    <w:rsid w:val="00320044"/>
    <w:rsid w:val="00324FE9"/>
    <w:rsid w:val="00352208"/>
    <w:rsid w:val="00355268"/>
    <w:rsid w:val="00361CF2"/>
    <w:rsid w:val="00362050"/>
    <w:rsid w:val="003640FA"/>
    <w:rsid w:val="00364DCD"/>
    <w:rsid w:val="00382198"/>
    <w:rsid w:val="00397AC4"/>
    <w:rsid w:val="003B13DF"/>
    <w:rsid w:val="003C6AAE"/>
    <w:rsid w:val="003D2799"/>
    <w:rsid w:val="003D5C74"/>
    <w:rsid w:val="003E228C"/>
    <w:rsid w:val="003E43B4"/>
    <w:rsid w:val="003E4B96"/>
    <w:rsid w:val="003F14D0"/>
    <w:rsid w:val="003F74D0"/>
    <w:rsid w:val="00404468"/>
    <w:rsid w:val="004242EB"/>
    <w:rsid w:val="00432245"/>
    <w:rsid w:val="00437443"/>
    <w:rsid w:val="00441012"/>
    <w:rsid w:val="00441963"/>
    <w:rsid w:val="0045071B"/>
    <w:rsid w:val="004547BF"/>
    <w:rsid w:val="004624FF"/>
    <w:rsid w:val="00466073"/>
    <w:rsid w:val="00473340"/>
    <w:rsid w:val="00473E7D"/>
    <w:rsid w:val="00480E9D"/>
    <w:rsid w:val="004826F0"/>
    <w:rsid w:val="004A1653"/>
    <w:rsid w:val="004A457B"/>
    <w:rsid w:val="004B0623"/>
    <w:rsid w:val="004B3DB8"/>
    <w:rsid w:val="004B4CC2"/>
    <w:rsid w:val="004B78AC"/>
    <w:rsid w:val="004C06F8"/>
    <w:rsid w:val="004D2FCB"/>
    <w:rsid w:val="004E29FC"/>
    <w:rsid w:val="004F038C"/>
    <w:rsid w:val="004F2266"/>
    <w:rsid w:val="004F6A6E"/>
    <w:rsid w:val="004F7079"/>
    <w:rsid w:val="004F70B3"/>
    <w:rsid w:val="00500004"/>
    <w:rsid w:val="00500B29"/>
    <w:rsid w:val="005072AE"/>
    <w:rsid w:val="0051357A"/>
    <w:rsid w:val="00526F46"/>
    <w:rsid w:val="00533F65"/>
    <w:rsid w:val="00536BC9"/>
    <w:rsid w:val="00543C34"/>
    <w:rsid w:val="005448AB"/>
    <w:rsid w:val="00546B25"/>
    <w:rsid w:val="00547D6D"/>
    <w:rsid w:val="005600D8"/>
    <w:rsid w:val="005A0347"/>
    <w:rsid w:val="005B4DC3"/>
    <w:rsid w:val="005B6297"/>
    <w:rsid w:val="005C5351"/>
    <w:rsid w:val="005D4C87"/>
    <w:rsid w:val="005D550E"/>
    <w:rsid w:val="005E0BBB"/>
    <w:rsid w:val="00600E53"/>
    <w:rsid w:val="00614A49"/>
    <w:rsid w:val="0061798D"/>
    <w:rsid w:val="0062285E"/>
    <w:rsid w:val="00625FAF"/>
    <w:rsid w:val="00631FB1"/>
    <w:rsid w:val="00633487"/>
    <w:rsid w:val="006457CF"/>
    <w:rsid w:val="00654989"/>
    <w:rsid w:val="006611CF"/>
    <w:rsid w:val="00683EF3"/>
    <w:rsid w:val="006A179E"/>
    <w:rsid w:val="006A76CA"/>
    <w:rsid w:val="006C5546"/>
    <w:rsid w:val="006C6A78"/>
    <w:rsid w:val="006D36F9"/>
    <w:rsid w:val="006D5F96"/>
    <w:rsid w:val="006E0029"/>
    <w:rsid w:val="006E1B2D"/>
    <w:rsid w:val="006E424B"/>
    <w:rsid w:val="006F0BE8"/>
    <w:rsid w:val="006F435B"/>
    <w:rsid w:val="006F4393"/>
    <w:rsid w:val="006F78FE"/>
    <w:rsid w:val="00702B53"/>
    <w:rsid w:val="00710183"/>
    <w:rsid w:val="00720539"/>
    <w:rsid w:val="00721853"/>
    <w:rsid w:val="0072389B"/>
    <w:rsid w:val="0073419E"/>
    <w:rsid w:val="007420F8"/>
    <w:rsid w:val="00746469"/>
    <w:rsid w:val="00765E37"/>
    <w:rsid w:val="00772C01"/>
    <w:rsid w:val="007747B6"/>
    <w:rsid w:val="00783A5E"/>
    <w:rsid w:val="007864F1"/>
    <w:rsid w:val="00795463"/>
    <w:rsid w:val="007A198C"/>
    <w:rsid w:val="007A58D7"/>
    <w:rsid w:val="007C3759"/>
    <w:rsid w:val="007D7D60"/>
    <w:rsid w:val="007E491E"/>
    <w:rsid w:val="007F3212"/>
    <w:rsid w:val="00800D8E"/>
    <w:rsid w:val="008045E1"/>
    <w:rsid w:val="00821BA4"/>
    <w:rsid w:val="0083522C"/>
    <w:rsid w:val="008446CD"/>
    <w:rsid w:val="008545E3"/>
    <w:rsid w:val="00864547"/>
    <w:rsid w:val="00877C02"/>
    <w:rsid w:val="00883645"/>
    <w:rsid w:val="008920B0"/>
    <w:rsid w:val="008B1868"/>
    <w:rsid w:val="008B1883"/>
    <w:rsid w:val="008B24A1"/>
    <w:rsid w:val="008D26BA"/>
    <w:rsid w:val="008D6717"/>
    <w:rsid w:val="008E7760"/>
    <w:rsid w:val="008F5F48"/>
    <w:rsid w:val="00901801"/>
    <w:rsid w:val="00906898"/>
    <w:rsid w:val="00917170"/>
    <w:rsid w:val="00936962"/>
    <w:rsid w:val="00954141"/>
    <w:rsid w:val="009613DC"/>
    <w:rsid w:val="00961415"/>
    <w:rsid w:val="00965333"/>
    <w:rsid w:val="00967E91"/>
    <w:rsid w:val="009714B0"/>
    <w:rsid w:val="00977A5F"/>
    <w:rsid w:val="00977A87"/>
    <w:rsid w:val="009A05EE"/>
    <w:rsid w:val="009A1070"/>
    <w:rsid w:val="009A30D8"/>
    <w:rsid w:val="009B48FF"/>
    <w:rsid w:val="009B4A0A"/>
    <w:rsid w:val="009B564D"/>
    <w:rsid w:val="009C6B13"/>
    <w:rsid w:val="009D4C04"/>
    <w:rsid w:val="009F6805"/>
    <w:rsid w:val="009F752B"/>
    <w:rsid w:val="00A12538"/>
    <w:rsid w:val="00A23768"/>
    <w:rsid w:val="00A27173"/>
    <w:rsid w:val="00A34AA7"/>
    <w:rsid w:val="00A36239"/>
    <w:rsid w:val="00A54DDA"/>
    <w:rsid w:val="00A66992"/>
    <w:rsid w:val="00A708D7"/>
    <w:rsid w:val="00A76415"/>
    <w:rsid w:val="00A87A98"/>
    <w:rsid w:val="00AA09F4"/>
    <w:rsid w:val="00AA2A8D"/>
    <w:rsid w:val="00AC2AE0"/>
    <w:rsid w:val="00AC7A23"/>
    <w:rsid w:val="00AD3E26"/>
    <w:rsid w:val="00AE43B7"/>
    <w:rsid w:val="00AF0A61"/>
    <w:rsid w:val="00AF3E2D"/>
    <w:rsid w:val="00B1340F"/>
    <w:rsid w:val="00B139E4"/>
    <w:rsid w:val="00B30246"/>
    <w:rsid w:val="00B3315A"/>
    <w:rsid w:val="00B3540F"/>
    <w:rsid w:val="00B45E40"/>
    <w:rsid w:val="00B466F2"/>
    <w:rsid w:val="00B67561"/>
    <w:rsid w:val="00B70B1A"/>
    <w:rsid w:val="00B71C6F"/>
    <w:rsid w:val="00B96DE2"/>
    <w:rsid w:val="00BA0052"/>
    <w:rsid w:val="00BB1A73"/>
    <w:rsid w:val="00BC5FE7"/>
    <w:rsid w:val="00BD22AC"/>
    <w:rsid w:val="00BD2643"/>
    <w:rsid w:val="00BD4058"/>
    <w:rsid w:val="00BF5681"/>
    <w:rsid w:val="00BF7DEC"/>
    <w:rsid w:val="00C03D20"/>
    <w:rsid w:val="00C073DB"/>
    <w:rsid w:val="00C108BC"/>
    <w:rsid w:val="00C11645"/>
    <w:rsid w:val="00C14878"/>
    <w:rsid w:val="00C1516A"/>
    <w:rsid w:val="00C23819"/>
    <w:rsid w:val="00C4636C"/>
    <w:rsid w:val="00C472C0"/>
    <w:rsid w:val="00C6770A"/>
    <w:rsid w:val="00C70F49"/>
    <w:rsid w:val="00C7427E"/>
    <w:rsid w:val="00C80E06"/>
    <w:rsid w:val="00C83F49"/>
    <w:rsid w:val="00C900A9"/>
    <w:rsid w:val="00C96EBA"/>
    <w:rsid w:val="00CA481B"/>
    <w:rsid w:val="00CA4B57"/>
    <w:rsid w:val="00CB644E"/>
    <w:rsid w:val="00CE0CBD"/>
    <w:rsid w:val="00D04407"/>
    <w:rsid w:val="00D0455D"/>
    <w:rsid w:val="00D1225B"/>
    <w:rsid w:val="00D15735"/>
    <w:rsid w:val="00D22ED7"/>
    <w:rsid w:val="00D3631E"/>
    <w:rsid w:val="00D413F1"/>
    <w:rsid w:val="00D41C25"/>
    <w:rsid w:val="00D47FA5"/>
    <w:rsid w:val="00D52B63"/>
    <w:rsid w:val="00D555B9"/>
    <w:rsid w:val="00D65513"/>
    <w:rsid w:val="00D67C2C"/>
    <w:rsid w:val="00D700B9"/>
    <w:rsid w:val="00D738A7"/>
    <w:rsid w:val="00D74838"/>
    <w:rsid w:val="00D80DBE"/>
    <w:rsid w:val="00D90D76"/>
    <w:rsid w:val="00DA49A1"/>
    <w:rsid w:val="00DB2E93"/>
    <w:rsid w:val="00DD5149"/>
    <w:rsid w:val="00DD67C1"/>
    <w:rsid w:val="00DF6351"/>
    <w:rsid w:val="00E01673"/>
    <w:rsid w:val="00E02B7A"/>
    <w:rsid w:val="00E2445B"/>
    <w:rsid w:val="00E33130"/>
    <w:rsid w:val="00E358C1"/>
    <w:rsid w:val="00E45475"/>
    <w:rsid w:val="00E460C8"/>
    <w:rsid w:val="00E54DD9"/>
    <w:rsid w:val="00E569A0"/>
    <w:rsid w:val="00E76BA0"/>
    <w:rsid w:val="00E82641"/>
    <w:rsid w:val="00E93051"/>
    <w:rsid w:val="00E96673"/>
    <w:rsid w:val="00EC0A0C"/>
    <w:rsid w:val="00EC0E74"/>
    <w:rsid w:val="00EC32B0"/>
    <w:rsid w:val="00EC6520"/>
    <w:rsid w:val="00ED1040"/>
    <w:rsid w:val="00ED47BD"/>
    <w:rsid w:val="00EE3329"/>
    <w:rsid w:val="00EE7CD0"/>
    <w:rsid w:val="00EF591E"/>
    <w:rsid w:val="00F21EA0"/>
    <w:rsid w:val="00F3551D"/>
    <w:rsid w:val="00F37865"/>
    <w:rsid w:val="00F51A64"/>
    <w:rsid w:val="00F53056"/>
    <w:rsid w:val="00F66A84"/>
    <w:rsid w:val="00F67138"/>
    <w:rsid w:val="00F737A1"/>
    <w:rsid w:val="00F73C92"/>
    <w:rsid w:val="00F76697"/>
    <w:rsid w:val="00F77BB5"/>
    <w:rsid w:val="00F80249"/>
    <w:rsid w:val="00F85326"/>
    <w:rsid w:val="00F90257"/>
    <w:rsid w:val="00F91FB0"/>
    <w:rsid w:val="00F92DC3"/>
    <w:rsid w:val="00F94F62"/>
    <w:rsid w:val="00F955C9"/>
    <w:rsid w:val="00FA3A16"/>
    <w:rsid w:val="00FA6C86"/>
    <w:rsid w:val="00FB4F89"/>
    <w:rsid w:val="00FC2BA4"/>
    <w:rsid w:val="00FC3FDD"/>
    <w:rsid w:val="00FC6765"/>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0367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presse@leoni.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acebook.com/pages/LEONI-Group-official-profile/193146627391754"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xing.com/companies/leonia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0.leoni.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http://www.leoni.com/de/presse/mitteilungen/details/wir-haben-die-gelegenheit-genutzt-global-mitzuwachse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0.leoni.com" TargetMode="External"/><Relationship Id="rId14" Type="http://schemas.openxmlformats.org/officeDocument/2006/relationships/hyperlink" Target="http://www.linkedin.com/company/leoni"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A989-B2A6-4946-BF8F-6DBA5009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4368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4984</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6</cp:revision>
  <cp:lastPrinted>2017-06-28T12:38:00Z</cp:lastPrinted>
  <dcterms:created xsi:type="dcterms:W3CDTF">2017-06-28T08:58:00Z</dcterms:created>
  <dcterms:modified xsi:type="dcterms:W3CDTF">2017-06-28T12:43:00Z</dcterms:modified>
</cp:coreProperties>
</file>