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611BC7D9" w:rsidR="006E0029" w:rsidRPr="00441012" w:rsidRDefault="003D4857" w:rsidP="00D47FA5">
      <w:pPr>
        <w:pStyle w:val="MMU1"/>
      </w:pPr>
      <w:bookmarkStart w:id="0" w:name="_GoBack"/>
      <w:bookmarkEnd w:id="0"/>
      <w:r>
        <w:t xml:space="preserve">Zweites Leoni-Werk in der Ukraine offiziell eröffnet </w:t>
      </w:r>
      <w:r w:rsidR="001D2CDB" w:rsidRPr="00441012">
        <w:t xml:space="preserve"> </w:t>
      </w:r>
    </w:p>
    <w:p w14:paraId="63C04B7C" w14:textId="1B76B76E" w:rsidR="003F74D0" w:rsidRPr="006F0BE8" w:rsidRDefault="003D4857" w:rsidP="006F0BE8">
      <w:pPr>
        <w:pStyle w:val="MMU2"/>
      </w:pPr>
      <w:r>
        <w:t xml:space="preserve">Schaffung von 5.000 Arbeitsplätzen geplant – Unterstützung der ukrainischen Wirtschaft </w:t>
      </w:r>
    </w:p>
    <w:p w14:paraId="631CC08B" w14:textId="12CF0BAE" w:rsidR="00D04407" w:rsidRPr="006D36F9" w:rsidRDefault="003D4857" w:rsidP="006F0BE8">
      <w:pPr>
        <w:pStyle w:val="MMVorspann"/>
      </w:pPr>
      <w:r>
        <w:t xml:space="preserve">Kolomyja (Ukraine) / Nürnberg (Deutschland), 29. September 2017 </w:t>
      </w:r>
      <w:r w:rsidR="008B1883" w:rsidRPr="009A1070">
        <w:t xml:space="preserve">– </w:t>
      </w:r>
      <w:r w:rsidR="008B1883">
        <w:t xml:space="preserve">Leoni, der </w:t>
      </w:r>
      <w:r w:rsidR="008B1883" w:rsidRPr="0099285A">
        <w:t xml:space="preserve">führende </w:t>
      </w:r>
      <w:r w:rsidR="005A72D9">
        <w:t xml:space="preserve">europäische </w:t>
      </w:r>
      <w:r w:rsidR="008B1883">
        <w:t xml:space="preserve">Anbieter von </w:t>
      </w:r>
      <w:r w:rsidR="008B1883" w:rsidRPr="0099285A">
        <w:t>Kabel</w:t>
      </w:r>
      <w:r w:rsidR="008B1883">
        <w:t>n und Kabels</w:t>
      </w:r>
      <w:r w:rsidR="008B1883" w:rsidRPr="0099285A">
        <w:t>ystem</w:t>
      </w:r>
      <w:r w:rsidR="008B1883">
        <w:t>en</w:t>
      </w:r>
      <w:r w:rsidR="008B1883" w:rsidRPr="0099285A">
        <w:t xml:space="preserve"> für die Automobil</w:t>
      </w:r>
      <w:r w:rsidR="008B1883">
        <w:t>branche</w:t>
      </w:r>
      <w:r w:rsidR="008B1883" w:rsidRPr="0099285A">
        <w:t xml:space="preserve"> und weitere Industrien</w:t>
      </w:r>
      <w:r w:rsidR="008B1883">
        <w:t xml:space="preserve">, </w:t>
      </w:r>
      <w:r>
        <w:t xml:space="preserve">hat heute in der Ukraine offiziell sein zweites Werk für die Fertigung von Bordnetz-Systemen eröffnet. Die neue </w:t>
      </w:r>
      <w:r w:rsidR="00273235">
        <w:t xml:space="preserve">Fertigung </w:t>
      </w:r>
      <w:r>
        <w:t xml:space="preserve">in der </w:t>
      </w:r>
      <w:r w:rsidR="00273235">
        <w:t xml:space="preserve">westukrainischen </w:t>
      </w:r>
      <w:r>
        <w:t xml:space="preserve">Stadt Kolomyja spiegelt nicht nur das Wachstum des Unternehmens wider, sondern stellt auch eine wichtige Investition in die Wirtschaft der Ukraine dar. Darüber hinaus leistet das Unternehmen durch die Erweiterung seiner Fertigungskapazitäten und die Entstehung tausender neuer Arbeitsplätze einen wichtigen Beitrag zur Entwicklung des </w:t>
      </w:r>
      <w:r w:rsidR="00273235">
        <w:t xml:space="preserve">ukrainischen </w:t>
      </w:r>
      <w:r>
        <w:t>Arbeitsmarktes</w:t>
      </w:r>
      <w:r w:rsidR="009F752B">
        <w:t>.</w:t>
      </w:r>
    </w:p>
    <w:p w14:paraId="3773F86F" w14:textId="6DDB237E" w:rsidR="003D4857" w:rsidRPr="00561917" w:rsidRDefault="003D4857" w:rsidP="003D4857">
      <w:pPr>
        <w:pStyle w:val="MMFlietext"/>
      </w:pPr>
      <w:r>
        <w:t xml:space="preserve">„Ich freue mich über die Eröffnung unseres Werkes in Kolomyja – damit setzen wir nicht nur ein positives Zeichen für die Expansion unseres Unternehmens, sondern auch für die wirtschaftliche Entwicklung der Ukraine“, erklärte Martin Stüttem, Mitglied des Vorstands der Leoni AG und verantwortlich für die Wiring Systems Division (WSD), bei der Eröffnungszeremonie. Auch der Präsident der Ukraine, Petro Poroschenko, zeigte sich bei seiner Rede erfreut über den neuen Standort. </w:t>
      </w:r>
    </w:p>
    <w:p w14:paraId="770E8C5E" w14:textId="24C4C1D1" w:rsidR="003D4857" w:rsidRPr="00561917" w:rsidRDefault="003D4857" w:rsidP="003D4857">
      <w:pPr>
        <w:pStyle w:val="MMFlietext"/>
      </w:pPr>
      <w:r>
        <w:t>D</w:t>
      </w:r>
      <w:r w:rsidR="00273235">
        <w:t xml:space="preserve">er nun eingeweihte, erste Abschnitt des </w:t>
      </w:r>
      <w:r>
        <w:t>Werk</w:t>
      </w:r>
      <w:r w:rsidR="00273235">
        <w:t>s</w:t>
      </w:r>
      <w:r>
        <w:t xml:space="preserve"> in Kolomyja wurde innerhalb von weniger als 10 Monaten fertiggestellt. Der Standort verfügt derzeit über eine Produktionsfläche von etwa 6.500 m</w:t>
      </w:r>
      <w:r>
        <w:rPr>
          <w:vertAlign w:val="superscript"/>
        </w:rPr>
        <w:t>2</w:t>
      </w:r>
      <w:r>
        <w:t xml:space="preserve">, die bis zum </w:t>
      </w:r>
      <w:r w:rsidRPr="003F1CE5">
        <w:t>Jahr 2020 auf eine Fläche von 25.000 m</w:t>
      </w:r>
      <w:r w:rsidRPr="003F1CE5">
        <w:rPr>
          <w:vertAlign w:val="superscript"/>
        </w:rPr>
        <w:t>2</w:t>
      </w:r>
      <w:r w:rsidRPr="003F1CE5">
        <w:t xml:space="preserve"> ausgebaut werden soll. Insgesamt werden etwa </w:t>
      </w:r>
      <w:r w:rsidR="00273235" w:rsidRPr="003F1CE5">
        <w:t>20</w:t>
      </w:r>
      <w:r w:rsidRPr="003F1CE5">
        <w:t> Millionen Euro in d</w:t>
      </w:r>
      <w:r w:rsidR="00273235" w:rsidRPr="003F1CE5">
        <w:t>ie</w:t>
      </w:r>
      <w:r w:rsidRPr="003F1CE5">
        <w:t xml:space="preserve"> </w:t>
      </w:r>
      <w:r w:rsidR="00273235" w:rsidRPr="003F1CE5">
        <w:t xml:space="preserve">Gebäude </w:t>
      </w:r>
      <w:r w:rsidRPr="003F1CE5">
        <w:t>investiert. Bis zum Ende des Jahres 2017 will Leoni bis zu 800 Arbeitskräfte einstellen</w:t>
      </w:r>
      <w:r w:rsidR="00273235" w:rsidRPr="003F1CE5">
        <w:t xml:space="preserve">; </w:t>
      </w:r>
      <w:r w:rsidRPr="003F1CE5">
        <w:t>2021 werde</w:t>
      </w:r>
      <w:r>
        <w:t xml:space="preserve">n </w:t>
      </w:r>
      <w:r w:rsidR="00273235">
        <w:t xml:space="preserve">dort </w:t>
      </w:r>
      <w:r>
        <w:t>bis zu 5.000 Mitarbeiter beschäftigt sein. Im neuen Werk sollen Kabelsätze und Bordnetz-Systeme für die Automobilindustrie gefertigt werden</w:t>
      </w:r>
      <w:r w:rsidR="00273235" w:rsidRPr="00273235">
        <w:t xml:space="preserve"> </w:t>
      </w:r>
      <w:r w:rsidR="00273235">
        <w:t>– hauptsächlich für Kunden mit Sitz in Europa</w:t>
      </w:r>
      <w:r>
        <w:t xml:space="preserve">. Die Serienproduktion wurde im August 2017 </w:t>
      </w:r>
      <w:r>
        <w:lastRenderedPageBreak/>
        <w:t>aufgenommen. Kunden sind europäische Autohersteller und Automobilzulieferer.</w:t>
      </w:r>
    </w:p>
    <w:p w14:paraId="042BEE62" w14:textId="557A21AE" w:rsidR="003D4857" w:rsidRPr="00561917" w:rsidRDefault="003D4857" w:rsidP="003D4857">
      <w:pPr>
        <w:pStyle w:val="MMFlietext"/>
      </w:pPr>
      <w:r>
        <w:t>„In den kommenden vier Jahren wird Leoni in der Region Iwano-Frankiwsk bis zu 5.000 Arbeitsplätze schaffen“, erklärte der Geschäftsführer von Leoni Ukraine, Stephan Schmidt. „Wir halten diese Investition für einen wichtigen Schritt für die Entwicklung der Jugend in der Ukraine, die unserer Meinung nach ein enormes Potenzial aufweist.“ Schon jetzt gilt Leoni in de</w:t>
      </w:r>
      <w:r w:rsidR="00273235">
        <w:t>m Land</w:t>
      </w:r>
      <w:r>
        <w:t xml:space="preserve"> als verlässlicher Arbeitgeber, der seinen Mitarbeitern ein marktgerechtes Vergütungsniveau und ein Sozialpaket bietet, das Zusatzleistungen wie kostenlosen Transport, Mittagessen und </w:t>
      </w:r>
      <w:r w:rsidR="00273235">
        <w:t xml:space="preserve">eine </w:t>
      </w:r>
      <w:r>
        <w:t>Krankenversicherung sowie Aufstiegschancen und Weiterentwicklung beinhaltet.</w:t>
      </w:r>
    </w:p>
    <w:p w14:paraId="2464DF39" w14:textId="431A3EDE" w:rsidR="003D4857" w:rsidRPr="00561917" w:rsidRDefault="003D4857" w:rsidP="003D4857">
      <w:pPr>
        <w:pStyle w:val="MMZwischenberschrift"/>
      </w:pPr>
      <w:r>
        <w:rPr>
          <w:bCs/>
        </w:rPr>
        <w:t xml:space="preserve">Erfolgreicher Betrieb des </w:t>
      </w:r>
      <w:r w:rsidR="00273235">
        <w:rPr>
          <w:bCs/>
        </w:rPr>
        <w:t>Vorzeige-W</w:t>
      </w:r>
      <w:r>
        <w:rPr>
          <w:bCs/>
        </w:rPr>
        <w:t>erks in Stryj seit 2002</w:t>
      </w:r>
    </w:p>
    <w:p w14:paraId="4CD45B55" w14:textId="74B2C286" w:rsidR="003D4857" w:rsidRDefault="003D4857" w:rsidP="003D4857">
      <w:pPr>
        <w:pStyle w:val="MMFlietext"/>
      </w:pPr>
      <w:r>
        <w:t xml:space="preserve">Leoni betreibt </w:t>
      </w:r>
      <w:r w:rsidR="00273235">
        <w:t xml:space="preserve">in der Ukraine </w:t>
      </w:r>
      <w:r>
        <w:t>bereits seit dem Jahr 2002 am Standort Stryj (Region Lwiw) ein Werk für Bordnetz-Systeme. Es ist weltweit das größte Leoni-Werk in einem Gebäude und verfügt über eine Produktionsfläche von etwa 44.000 m</w:t>
      </w:r>
      <w:r>
        <w:rPr>
          <w:vertAlign w:val="superscript"/>
        </w:rPr>
        <w:t>2</w:t>
      </w:r>
      <w:r>
        <w:t xml:space="preserve"> </w:t>
      </w:r>
      <w:r w:rsidR="00273235">
        <w:t xml:space="preserve">mit </w:t>
      </w:r>
      <w:r>
        <w:t>mehr als 6.700 Mitarbeiter</w:t>
      </w:r>
      <w:r w:rsidR="00273235">
        <w:t>n</w:t>
      </w:r>
      <w:r>
        <w:t>. D</w:t>
      </w:r>
      <w:r w:rsidR="00273235">
        <w:t xml:space="preserve">er Standort </w:t>
      </w:r>
      <w:r>
        <w:t>ist modern ausgestattet und verfügt über komfortab</w:t>
      </w:r>
      <w:r w:rsidR="00273235">
        <w:t xml:space="preserve">el ausgestatte </w:t>
      </w:r>
      <w:r>
        <w:t>Büros, Essbereiche und eine unternehmenseigene Bus</w:t>
      </w:r>
      <w:r w:rsidR="00273235">
        <w:t>-Flotte</w:t>
      </w:r>
      <w:r>
        <w:t xml:space="preserve">. </w:t>
      </w:r>
    </w:p>
    <w:p w14:paraId="23B58FD4" w14:textId="1295779E" w:rsidR="00883645" w:rsidRPr="008B1883" w:rsidRDefault="003D4857" w:rsidP="003D4857">
      <w:pPr>
        <w:pStyle w:val="MMFlietext"/>
      </w:pPr>
      <w:r>
        <w:t xml:space="preserve">Die </w:t>
      </w:r>
      <w:r w:rsidR="00273235">
        <w:t xml:space="preserve">örtliche </w:t>
      </w:r>
      <w:r>
        <w:t xml:space="preserve">Geschäftsführung </w:t>
      </w:r>
      <w:r w:rsidR="00273235">
        <w:t>nimmt es ernst</w:t>
      </w:r>
      <w:r>
        <w:t xml:space="preserve">, dass das Unternehmen in der lokalen Gemeinschaft auch eine wichtige soziale Rolle übernehmen muss und unterstützt deshalb Schulen, Kindergärten und Sportvereine in der Region. Im Jahr 2016 </w:t>
      </w:r>
      <w:r w:rsidR="003F1CE5">
        <w:t xml:space="preserve">finanzierte und </w:t>
      </w:r>
      <w:r>
        <w:t>übergab Leoni den Bürgern von Stryj und Kolomyja zwei Spielplätze. Außerdem pflegt das Unternehmen eine enge Kooperation mit der Nationalen Polytechnischen Universität Lwiw und deren internationaler Studentenorganisation BEST. Leoni ist auch der wichtigste Partner in der Region für die weltweit größte Studentenorganisation AIESEC</w:t>
      </w:r>
      <w:r w:rsidR="00883645">
        <w:t>.</w:t>
      </w:r>
    </w:p>
    <w:p w14:paraId="075B759C" w14:textId="2163E993" w:rsidR="00DF6351" w:rsidRPr="00007C64" w:rsidRDefault="009C6B13" w:rsidP="00AA09F4">
      <w:pPr>
        <w:spacing w:before="240"/>
        <w:ind w:right="1922"/>
        <w:rPr>
          <w:rFonts w:ascii="Arial" w:hAnsi="Arial" w:cs="Arial"/>
          <w:i/>
          <w:sz w:val="22"/>
          <w:szCs w:val="22"/>
        </w:rPr>
      </w:pPr>
      <w:r w:rsidRPr="00007C64">
        <w:rPr>
          <w:rFonts w:ascii="Arial" w:hAnsi="Arial" w:cs="Arial"/>
          <w:i/>
          <w:sz w:val="22"/>
          <w:szCs w:val="22"/>
        </w:rPr>
        <w:t>(</w:t>
      </w:r>
      <w:r w:rsidR="003F1CE5">
        <w:rPr>
          <w:rFonts w:ascii="Arial" w:hAnsi="Arial" w:cs="Arial"/>
          <w:i/>
          <w:sz w:val="22"/>
          <w:szCs w:val="22"/>
        </w:rPr>
        <w:t>3.728</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5ABBA0FC" w14:textId="09C01150"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3F1CE5" w:rsidRPr="00830DF7">
          <w:rPr>
            <w:rStyle w:val="Hyperlink"/>
            <w:rFonts w:ascii="Arial" w:hAnsi="Arial" w:cs="Arial"/>
            <w:i/>
            <w:sz w:val="22"/>
            <w:szCs w:val="22"/>
          </w:rPr>
          <w:t>www.leoni.com/de/presse/mitteilungen/details/zweites-leoni-werk-in-der-ukraine-offiziell-eroeffnet/</w:t>
        </w:r>
      </w:hyperlink>
    </w:p>
    <w:p w14:paraId="6B1BD00A" w14:textId="77777777" w:rsidR="001B621B" w:rsidRPr="006D36F9" w:rsidRDefault="006F4393" w:rsidP="00621EA1">
      <w:pPr>
        <w:pStyle w:val="MMKurzprofilberschrift"/>
      </w:pPr>
      <w:r w:rsidRPr="006D36F9">
        <w:lastRenderedPageBreak/>
        <w:t>Über die Leoni-Gruppe</w:t>
      </w:r>
    </w:p>
    <w:p w14:paraId="3E388BD1" w14:textId="40F86447" w:rsidR="003D4857" w:rsidRDefault="002D3B77" w:rsidP="000318ED">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 xml:space="preserve">mehr als </w:t>
      </w:r>
      <w:r w:rsidR="000318ED">
        <w:t>8</w:t>
      </w:r>
      <w:r w:rsidR="003F1CE5">
        <w:t>2</w:t>
      </w:r>
      <w:r>
        <w:t>.000 Mitarbeiter in 3</w:t>
      </w:r>
      <w:r w:rsidR="000318ED">
        <w:t>1</w:t>
      </w:r>
      <w:r>
        <w:t xml:space="preserve"> Ländern und erzielte 2016 einen Konzernumsatz von 4,4 Mrd. Euro</w:t>
      </w:r>
      <w:r w:rsidRPr="00B56D05">
        <w:t>.</w:t>
      </w:r>
      <w:r>
        <w:t xml:space="preserve"> Im Jahr 2017 feiert Leoni sein 100-jähriges Jubiläum.</w:t>
      </w:r>
    </w:p>
    <w:p w14:paraId="523650BA" w14:textId="3EE508F8" w:rsidR="000318ED" w:rsidRPr="003D4857" w:rsidRDefault="003D4857" w:rsidP="000318ED">
      <w:pPr>
        <w:pStyle w:val="MMKurzprofil"/>
      </w:pPr>
      <w:r>
        <w:t xml:space="preserve">Leoni ist seit 2002 in der Ukraine vertreten und fertigt dort Kabelsätze und Bordnetz-Systeme für die Automobilindustrie. Die Produkte werden direkt an die Werke </w:t>
      </w:r>
      <w:r w:rsidR="003F1CE5">
        <w:t xml:space="preserve">der </w:t>
      </w:r>
      <w:r>
        <w:t>Kunden in Polen, der Slowakei, Ungarn, Tschechien, Deutschland, Spanien, Portugal, Italien, Belgien, Großbritannien, in den USA und Österreich geliefert. Das Leoni-Werk in Stryj wurde unter anderem unter den mehr als 40 Bordnetz-Werken weltweit mit der höchsten Firmenauszeichnung als „Plant of the Year“ ausgezeichnet</w:t>
      </w:r>
      <w:r w:rsidR="000318ED" w:rsidRPr="003D4857">
        <w:t xml:space="preserve"> </w:t>
      </w:r>
    </w:p>
    <w:p w14:paraId="08C3D76D" w14:textId="77777777" w:rsidR="000318ED" w:rsidRPr="003D4857" w:rsidRDefault="000318ED" w:rsidP="000318ED">
      <w:pPr>
        <w:pStyle w:val="MMKurzprofil"/>
        <w:rPr>
          <w:sz w:val="8"/>
          <w:szCs w:val="8"/>
        </w:rPr>
      </w:pPr>
    </w:p>
    <w:p w14:paraId="25091070" w14:textId="6516C9DA" w:rsidR="005E0BBB" w:rsidRPr="003D4857" w:rsidRDefault="009529D7" w:rsidP="000318ED">
      <w:pPr>
        <w:pStyle w:val="MMKurzprofil"/>
        <w:rPr>
          <w:noProof/>
        </w:rPr>
      </w:pPr>
      <w:hyperlink r:id="rId9" w:history="1">
        <w:r>
          <w:rPr>
            <w:noProof/>
          </w:rPr>
          <w:pict w14:anchorId="7E0D7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4pt;height:14.4pt;visibility:visible;mso-wrap-style:square" o:button="t">
              <v:fill o:detectmouseclick="t"/>
              <v:imagedata r:id="rId10" o:title=""/>
            </v:shape>
          </w:pict>
        </w:r>
      </w:hyperlink>
      <w:r w:rsidR="000318ED" w:rsidRPr="003D4857">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3D4857">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02C6191" w14:textId="3D281FE9" w:rsidR="00621EA1" w:rsidRPr="006D36F9" w:rsidRDefault="00621EA1" w:rsidP="00BF0C62">
      <w:pPr>
        <w:pStyle w:val="MMKurzprofilberschrift"/>
      </w:pPr>
      <w:r w:rsidRPr="006D36F9">
        <w:t xml:space="preserve">Ansprechpartner für </w:t>
      </w:r>
      <w:r w:rsidR="003D4857">
        <w:t>ukrainische P</w:t>
      </w:r>
      <w:r>
        <w:t>resse</w:t>
      </w:r>
      <w:r w:rsidR="00BF0C62">
        <w:tab/>
      </w:r>
      <w:r w:rsidR="00BF0C62" w:rsidRPr="006D36F9">
        <w:t xml:space="preserve">Ansprechpartner für </w:t>
      </w:r>
      <w:r w:rsidR="003D4857">
        <w:t>internationale P</w:t>
      </w:r>
      <w:r w:rsidR="00BF0C62">
        <w:t>resse</w:t>
      </w:r>
    </w:p>
    <w:p w14:paraId="31A7B4BE" w14:textId="1213CCBE" w:rsidR="00BF0C62" w:rsidRPr="00943EC8" w:rsidRDefault="003D4857" w:rsidP="00BF0C62">
      <w:pPr>
        <w:pStyle w:val="MMKurzprofil"/>
        <w:tabs>
          <w:tab w:val="left" w:pos="4111"/>
        </w:tabs>
        <w:ind w:right="501"/>
        <w:rPr>
          <w:lang w:val="en-US"/>
        </w:rPr>
      </w:pPr>
      <w:r>
        <w:rPr>
          <w:lang w:val="en-US"/>
        </w:rPr>
        <w:t>Yurii Mul</w:t>
      </w:r>
      <w:r w:rsidR="00BF0C62" w:rsidRPr="00943EC8">
        <w:rPr>
          <w:lang w:val="en-US"/>
        </w:rPr>
        <w:tab/>
        <w:t>Sven Schmidt</w:t>
      </w:r>
    </w:p>
    <w:p w14:paraId="09CDB84A" w14:textId="3B959A96" w:rsidR="00621EA1" w:rsidRPr="003F1CE5" w:rsidRDefault="003F1CE5" w:rsidP="00BF0C62">
      <w:pPr>
        <w:pStyle w:val="MMKurzprofil"/>
        <w:tabs>
          <w:tab w:val="left" w:pos="4111"/>
        </w:tabs>
        <w:ind w:right="501"/>
        <w:rPr>
          <w:lang w:val="en-US"/>
        </w:rPr>
      </w:pPr>
      <w:r w:rsidRPr="00561917">
        <w:rPr>
          <w:lang w:val="en-GB"/>
        </w:rPr>
        <w:t xml:space="preserve">Senior PR </w:t>
      </w:r>
      <w:r w:rsidRPr="003F1CE5">
        <w:rPr>
          <w:lang w:val="en-GB"/>
        </w:rPr>
        <w:t>Specialist</w:t>
      </w:r>
      <w:r w:rsidR="00BF0C62" w:rsidRPr="003F1CE5">
        <w:rPr>
          <w:lang w:val="en-US"/>
        </w:rPr>
        <w:tab/>
        <w:t>Corporate Public &amp; Media Relations</w:t>
      </w:r>
    </w:p>
    <w:p w14:paraId="3423AB80" w14:textId="54ED9D7D" w:rsidR="00621EA1" w:rsidRPr="003F1CE5" w:rsidRDefault="00621EA1" w:rsidP="00BF0C62">
      <w:pPr>
        <w:pStyle w:val="MMKurzprofil"/>
        <w:tabs>
          <w:tab w:val="left" w:pos="4111"/>
        </w:tabs>
        <w:ind w:right="501"/>
      </w:pPr>
      <w:r w:rsidRPr="003F1CE5">
        <w:t xml:space="preserve">LEONI </w:t>
      </w:r>
      <w:r w:rsidR="003F1CE5" w:rsidRPr="003F1CE5">
        <w:t>Wiring Systems UA GmbH</w:t>
      </w:r>
      <w:r w:rsidR="00BF0C62" w:rsidRPr="003F1CE5">
        <w:tab/>
        <w:t>LEONI AG</w:t>
      </w:r>
    </w:p>
    <w:p w14:paraId="57772551" w14:textId="4836BC40" w:rsidR="00621EA1" w:rsidRPr="003F1CE5" w:rsidRDefault="00621EA1" w:rsidP="00BF0C62">
      <w:pPr>
        <w:pStyle w:val="MMKurzprofil"/>
        <w:tabs>
          <w:tab w:val="clear" w:pos="8505"/>
          <w:tab w:val="left" w:pos="851"/>
          <w:tab w:val="left" w:pos="4111"/>
        </w:tabs>
        <w:ind w:right="501"/>
      </w:pPr>
      <w:r w:rsidRPr="003F1CE5">
        <w:t>Telefon</w:t>
      </w:r>
      <w:r w:rsidRPr="003F1CE5">
        <w:tab/>
      </w:r>
      <w:r w:rsidR="003F1CE5" w:rsidRPr="003F1CE5">
        <w:t>+38 03245 92 507</w:t>
      </w:r>
      <w:r w:rsidR="00BF0C62" w:rsidRPr="003F1CE5">
        <w:tab/>
        <w:t>Telefon</w:t>
      </w:r>
      <w:r w:rsidR="00BF0C62" w:rsidRPr="003F1CE5">
        <w:tab/>
        <w:t>+49 911</w:t>
      </w:r>
      <w:r w:rsidR="00EE2E2D" w:rsidRPr="003F1CE5">
        <w:t xml:space="preserve"> </w:t>
      </w:r>
      <w:r w:rsidR="00BF0C62" w:rsidRPr="003F1CE5">
        <w:t>2023-467</w:t>
      </w:r>
    </w:p>
    <w:p w14:paraId="10DF69C6" w14:textId="51A86ED2" w:rsidR="00621EA1" w:rsidRPr="003F1CE5" w:rsidRDefault="00621EA1" w:rsidP="00BF0C62">
      <w:pPr>
        <w:pStyle w:val="MMKurzprofil"/>
        <w:tabs>
          <w:tab w:val="clear" w:pos="8505"/>
          <w:tab w:val="left" w:pos="851"/>
          <w:tab w:val="left" w:pos="4111"/>
        </w:tabs>
        <w:ind w:right="501"/>
      </w:pPr>
      <w:r w:rsidRPr="003F1CE5">
        <w:t>Telefax</w:t>
      </w:r>
      <w:r w:rsidRPr="003F1CE5">
        <w:tab/>
      </w:r>
      <w:r w:rsidR="003F1CE5" w:rsidRPr="003F1CE5">
        <w:rPr>
          <w:lang w:val="fr-FR"/>
        </w:rPr>
        <w:t>+38 03245 92 340</w:t>
      </w:r>
      <w:r w:rsidR="00BF0C62" w:rsidRPr="003F1CE5">
        <w:tab/>
        <w:t>Telefax</w:t>
      </w:r>
      <w:r w:rsidR="00BF0C62" w:rsidRPr="003F1CE5">
        <w:tab/>
        <w:t>+49 911</w:t>
      </w:r>
      <w:r w:rsidR="00EE2E2D" w:rsidRPr="003F1CE5">
        <w:t xml:space="preserve"> </w:t>
      </w:r>
      <w:r w:rsidR="00BF0C62" w:rsidRPr="003F1CE5">
        <w:t>2023-231</w:t>
      </w:r>
    </w:p>
    <w:p w14:paraId="65E98022" w14:textId="3466B1B2" w:rsidR="00BF0C62" w:rsidRPr="006D36F9" w:rsidRDefault="00621EA1" w:rsidP="00BF0C62">
      <w:pPr>
        <w:pStyle w:val="MMKurzprofil"/>
        <w:tabs>
          <w:tab w:val="clear" w:pos="8505"/>
          <w:tab w:val="left" w:pos="851"/>
          <w:tab w:val="left" w:pos="4111"/>
        </w:tabs>
        <w:ind w:right="501"/>
      </w:pPr>
      <w:r w:rsidRPr="003F1CE5">
        <w:t>E-Mail</w:t>
      </w:r>
      <w:r w:rsidRPr="003F1CE5">
        <w:tab/>
      </w:r>
      <w:hyperlink r:id="rId15" w:history="1">
        <w:r w:rsidR="003F1CE5" w:rsidRPr="003F1CE5">
          <w:rPr>
            <w:rStyle w:val="Hyperlink"/>
          </w:rPr>
          <w:t>yurii.mul@leoni.com</w:t>
        </w:r>
      </w:hyperlink>
      <w:r w:rsidR="00BF0C62" w:rsidRPr="003F1CE5">
        <w:rPr>
          <w:rStyle w:val="Hyperlink"/>
          <w:u w:val="none"/>
        </w:rPr>
        <w:t xml:space="preserve"> </w:t>
      </w:r>
      <w:r w:rsidR="00BF0C62" w:rsidRPr="003F1CE5">
        <w:rPr>
          <w:rStyle w:val="Hyperlink"/>
          <w:u w:val="none"/>
        </w:rPr>
        <w:tab/>
      </w:r>
      <w:r w:rsidR="00BF0C62" w:rsidRPr="003F1CE5">
        <w:t>E-Mail</w:t>
      </w:r>
      <w:r w:rsidR="00BF0C62" w:rsidRPr="003F1CE5">
        <w:tab/>
      </w:r>
      <w:hyperlink r:id="rId16" w:history="1">
        <w:r w:rsidR="00BF0C62" w:rsidRPr="003F1CE5">
          <w:rPr>
            <w:rStyle w:val="Hyperlink"/>
          </w:rPr>
          <w:t>presse@leoni.com</w:t>
        </w:r>
      </w:hyperlink>
    </w:p>
    <w:sectPr w:rsidR="00BF0C62" w:rsidRPr="006D36F9" w:rsidSect="00BF0C62">
      <w:headerReference w:type="even" r:id="rId17"/>
      <w:headerReference w:type="default" r:id="rId18"/>
      <w:footerReference w:type="even" r:id="rId19"/>
      <w:footerReference w:type="default" r:id="rId20"/>
      <w:headerReference w:type="first" r:id="rId21"/>
      <w:footerReference w:type="first" r:id="rId2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3482" w14:textId="77777777" w:rsidR="00441012" w:rsidRPr="00A44C71" w:rsidRDefault="00441012">
      <w:pPr>
        <w:rPr>
          <w:sz w:val="16"/>
        </w:rPr>
      </w:pPr>
      <w:r>
        <w:separator/>
      </w:r>
    </w:p>
  </w:endnote>
  <w:endnote w:type="continuationSeparator" w:id="0">
    <w:p w14:paraId="264FA715" w14:textId="77777777"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Segoe UI"/>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782EC" w14:textId="77777777" w:rsidR="0058786A" w:rsidRDefault="005878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45987A9F" w:rsidR="00441012" w:rsidRPr="0058786A" w:rsidRDefault="0058786A"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012" w:rsidRPr="009A05EE">
      <w:rPr>
        <w:rFonts w:ascii="Arial" w:hAnsi="Arial" w:cs="Arial"/>
        <w:i/>
        <w:sz w:val="16"/>
        <w:szCs w:val="16"/>
      </w:rPr>
      <w:t xml:space="preserve">Seite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9529D7">
      <w:rPr>
        <w:rStyle w:val="Seitenzahl"/>
        <w:rFonts w:ascii="Arial" w:hAnsi="Arial" w:cs="Arial"/>
        <w:i/>
        <w:noProof/>
        <w:sz w:val="16"/>
        <w:szCs w:val="16"/>
      </w:rPr>
      <w:t>1</w:t>
    </w:r>
    <w:r w:rsidR="00441012" w:rsidRPr="009A05EE">
      <w:rPr>
        <w:rStyle w:val="Seitenzahl"/>
        <w:rFonts w:ascii="Arial" w:hAnsi="Arial" w:cs="Arial"/>
        <w:i/>
        <w:sz w:val="16"/>
        <w:szCs w:val="16"/>
      </w:rPr>
      <w:fldChar w:fldCharType="end"/>
    </w:r>
    <w:r w:rsidR="00441012" w:rsidRPr="009A05EE">
      <w:rPr>
        <w:rStyle w:val="Seitenzahl"/>
        <w:rFonts w:ascii="Arial" w:hAnsi="Arial" w:cs="Arial"/>
        <w:i/>
        <w:sz w:val="16"/>
        <w:szCs w:val="16"/>
      </w:rPr>
      <w:t xml:space="preserve"> von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9529D7">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sidR="00441012" w:rsidRPr="009A05EE">
      <w:rPr>
        <w:rFonts w:ascii="Arial" w:hAnsi="Arial" w:cs="Arial"/>
        <w:b/>
        <w:i/>
        <w:color w:val="004089"/>
        <w:sz w:val="12"/>
        <w:szCs w:val="14"/>
      </w:rPr>
      <w:tab/>
    </w:r>
    <w:r w:rsidR="00441012" w:rsidRPr="00406709">
      <w:tab/>
    </w:r>
    <w:r w:rsidR="00441012" w:rsidRPr="00406709">
      <w:tab/>
    </w:r>
    <w:r w:rsidR="00441012" w:rsidRPr="0040670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3039E" w14:textId="77777777" w:rsidR="00441012" w:rsidRPr="00A44C71" w:rsidRDefault="00441012">
      <w:pPr>
        <w:rPr>
          <w:sz w:val="16"/>
        </w:rPr>
      </w:pPr>
      <w:r>
        <w:separator/>
      </w:r>
    </w:p>
  </w:footnote>
  <w:footnote w:type="continuationSeparator" w:id="0">
    <w:p w14:paraId="6B76A151" w14:textId="77777777" w:rsidR="00441012" w:rsidRPr="00A44C71" w:rsidRDefault="00441012">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2362" w14:textId="77777777" w:rsidR="0058786A" w:rsidRDefault="005878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158FE"/>
    <w:rsid w:val="0002408F"/>
    <w:rsid w:val="000318ED"/>
    <w:rsid w:val="000453F9"/>
    <w:rsid w:val="00067DC2"/>
    <w:rsid w:val="000A0538"/>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207FC6"/>
    <w:rsid w:val="00211D05"/>
    <w:rsid w:val="00240866"/>
    <w:rsid w:val="00245C9E"/>
    <w:rsid w:val="00260A78"/>
    <w:rsid w:val="002630D8"/>
    <w:rsid w:val="00264325"/>
    <w:rsid w:val="00272270"/>
    <w:rsid w:val="00273235"/>
    <w:rsid w:val="00282098"/>
    <w:rsid w:val="002929B6"/>
    <w:rsid w:val="002956A9"/>
    <w:rsid w:val="0029603C"/>
    <w:rsid w:val="002B325C"/>
    <w:rsid w:val="002B7AC7"/>
    <w:rsid w:val="002B7BFA"/>
    <w:rsid w:val="002C118D"/>
    <w:rsid w:val="002D3B77"/>
    <w:rsid w:val="003118F1"/>
    <w:rsid w:val="00320044"/>
    <w:rsid w:val="00361CF2"/>
    <w:rsid w:val="00362050"/>
    <w:rsid w:val="00364DCD"/>
    <w:rsid w:val="00382198"/>
    <w:rsid w:val="00397AC4"/>
    <w:rsid w:val="003C6AAE"/>
    <w:rsid w:val="003D2799"/>
    <w:rsid w:val="003D4857"/>
    <w:rsid w:val="003E43B4"/>
    <w:rsid w:val="003E4B96"/>
    <w:rsid w:val="003F1CE5"/>
    <w:rsid w:val="003F74D0"/>
    <w:rsid w:val="00404468"/>
    <w:rsid w:val="00415392"/>
    <w:rsid w:val="00432245"/>
    <w:rsid w:val="00441012"/>
    <w:rsid w:val="00441963"/>
    <w:rsid w:val="0045071B"/>
    <w:rsid w:val="004547BF"/>
    <w:rsid w:val="00473340"/>
    <w:rsid w:val="00473E7D"/>
    <w:rsid w:val="004826F0"/>
    <w:rsid w:val="004A1653"/>
    <w:rsid w:val="004A457B"/>
    <w:rsid w:val="004A5809"/>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8786A"/>
    <w:rsid w:val="005A72D9"/>
    <w:rsid w:val="005B4DC3"/>
    <w:rsid w:val="005C5351"/>
    <w:rsid w:val="005D4C87"/>
    <w:rsid w:val="005D550E"/>
    <w:rsid w:val="005E0BBB"/>
    <w:rsid w:val="00600E53"/>
    <w:rsid w:val="00614A49"/>
    <w:rsid w:val="0061798D"/>
    <w:rsid w:val="00621EA1"/>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C3759"/>
    <w:rsid w:val="007D7D60"/>
    <w:rsid w:val="007F3212"/>
    <w:rsid w:val="008045E1"/>
    <w:rsid w:val="00821BA4"/>
    <w:rsid w:val="0083522C"/>
    <w:rsid w:val="008446CD"/>
    <w:rsid w:val="00883645"/>
    <w:rsid w:val="00890148"/>
    <w:rsid w:val="008920B0"/>
    <w:rsid w:val="008B1883"/>
    <w:rsid w:val="008D26BA"/>
    <w:rsid w:val="008D6717"/>
    <w:rsid w:val="008E7760"/>
    <w:rsid w:val="008F5F48"/>
    <w:rsid w:val="00906898"/>
    <w:rsid w:val="00936962"/>
    <w:rsid w:val="00943EC8"/>
    <w:rsid w:val="009529D7"/>
    <w:rsid w:val="009613DC"/>
    <w:rsid w:val="00961415"/>
    <w:rsid w:val="00967E91"/>
    <w:rsid w:val="009714B0"/>
    <w:rsid w:val="00977A5F"/>
    <w:rsid w:val="00977A87"/>
    <w:rsid w:val="009A05EE"/>
    <w:rsid w:val="009A1070"/>
    <w:rsid w:val="009B48FF"/>
    <w:rsid w:val="009B564D"/>
    <w:rsid w:val="009C0091"/>
    <w:rsid w:val="009C6B13"/>
    <w:rsid w:val="009E024C"/>
    <w:rsid w:val="009E696F"/>
    <w:rsid w:val="009F5D0E"/>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1133"/>
    <w:rsid w:val="00AE43B7"/>
    <w:rsid w:val="00AF0A61"/>
    <w:rsid w:val="00B1340F"/>
    <w:rsid w:val="00B139E4"/>
    <w:rsid w:val="00B3540F"/>
    <w:rsid w:val="00B45E40"/>
    <w:rsid w:val="00B466F2"/>
    <w:rsid w:val="00B67561"/>
    <w:rsid w:val="00B70B1A"/>
    <w:rsid w:val="00B71C6F"/>
    <w:rsid w:val="00B838CA"/>
    <w:rsid w:val="00B96DE2"/>
    <w:rsid w:val="00BA0052"/>
    <w:rsid w:val="00BB1A73"/>
    <w:rsid w:val="00BC5FE7"/>
    <w:rsid w:val="00BD22AC"/>
    <w:rsid w:val="00BD2643"/>
    <w:rsid w:val="00BD4058"/>
    <w:rsid w:val="00BF0C62"/>
    <w:rsid w:val="00BF2029"/>
    <w:rsid w:val="00BF4F0E"/>
    <w:rsid w:val="00BF5681"/>
    <w:rsid w:val="00BF7DEC"/>
    <w:rsid w:val="00C03D20"/>
    <w:rsid w:val="00C108BC"/>
    <w:rsid w:val="00C11645"/>
    <w:rsid w:val="00C1516A"/>
    <w:rsid w:val="00C4636C"/>
    <w:rsid w:val="00C6770A"/>
    <w:rsid w:val="00C70F49"/>
    <w:rsid w:val="00C7427E"/>
    <w:rsid w:val="00C900A9"/>
    <w:rsid w:val="00C93BD3"/>
    <w:rsid w:val="00C96EBA"/>
    <w:rsid w:val="00CA481B"/>
    <w:rsid w:val="00CA4B57"/>
    <w:rsid w:val="00D04407"/>
    <w:rsid w:val="00D1225B"/>
    <w:rsid w:val="00D15735"/>
    <w:rsid w:val="00D22ED7"/>
    <w:rsid w:val="00D413F1"/>
    <w:rsid w:val="00D464AD"/>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569A0"/>
    <w:rsid w:val="00E76BA0"/>
    <w:rsid w:val="00E93051"/>
    <w:rsid w:val="00EC0A0C"/>
    <w:rsid w:val="00EC0E74"/>
    <w:rsid w:val="00EC6520"/>
    <w:rsid w:val="00ED1040"/>
    <w:rsid w:val="00ED47BD"/>
    <w:rsid w:val="00EE2E2D"/>
    <w:rsid w:val="00EE3329"/>
    <w:rsid w:val="00F21EA0"/>
    <w:rsid w:val="00F2210B"/>
    <w:rsid w:val="00F339BA"/>
    <w:rsid w:val="00F37865"/>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1CB77E55"/>
  <w15:docId w15:val="{86C26D3F-944D-4FBF-A849-658C6E25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zweites-leoni-werk-in-der-ukraine-offiziell-eroeffnet/" TargetMode="Externa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urii.mul@leoni.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DB89-9784-4624-857D-FCDD8E78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A64DFE2B.dotm</Template>
  <TotalTime>0</TotalTime>
  <Pages>3</Pages>
  <Words>793</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5778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4</cp:revision>
  <cp:lastPrinted>2017-09-28T15:33:00Z</cp:lastPrinted>
  <dcterms:created xsi:type="dcterms:W3CDTF">2017-09-26T09:11:00Z</dcterms:created>
  <dcterms:modified xsi:type="dcterms:W3CDTF">2017-09-28T15:33:00Z</dcterms:modified>
</cp:coreProperties>
</file>